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83C1" w14:textId="24DE05A8" w:rsidR="0042093A" w:rsidRPr="0042093A" w:rsidRDefault="00DD583D" w:rsidP="0042093A">
      <w:pPr>
        <w:jc w:val="center"/>
        <w:rPr>
          <w:rFonts w:cs="Tahoma"/>
          <w:color w:val="000000"/>
          <w:sz w:val="27"/>
          <w:szCs w:val="27"/>
          <w:lang w:val="en-NZ" w:eastAsia="en-NZ"/>
        </w:rPr>
      </w:pPr>
      <w:proofErr w:type="spellStart"/>
      <w:r>
        <w:rPr>
          <w:rFonts w:ascii="Arial" w:hAnsi="Arial" w:cs="Arial"/>
          <w:b/>
          <w:bCs/>
          <w:color w:val="000000"/>
          <w:sz w:val="28"/>
          <w:szCs w:val="28"/>
          <w:lang w:val="en-NZ" w:eastAsia="en-NZ"/>
        </w:rPr>
        <w:t>Alfriston</w:t>
      </w:r>
      <w:proofErr w:type="spellEnd"/>
      <w:r>
        <w:rPr>
          <w:rFonts w:ascii="Arial" w:hAnsi="Arial" w:cs="Arial"/>
          <w:b/>
          <w:bCs/>
          <w:color w:val="000000"/>
          <w:sz w:val="28"/>
          <w:szCs w:val="28"/>
          <w:lang w:val="en-NZ" w:eastAsia="en-NZ"/>
        </w:rPr>
        <w:t xml:space="preserve"> College</w:t>
      </w:r>
      <w:r w:rsidR="0042093A" w:rsidRPr="0042093A">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6929</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332FE46D"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Term 1 2022</w:t>
      </w:r>
    </w:p>
    <w:p w14:paraId="3F74E427" w14:textId="77777777"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The guidelines for development and operation of enrolment schemes are issued under Schedule 20 section 9 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40536A26" w14:textId="77777777" w:rsidR="006D12F1" w:rsidRDefault="006D12F1" w:rsidP="006D12F1">
      <w:pPr>
        <w:spacing w:before="240" w:after="240" w:line="280" w:lineRule="atLeast"/>
        <w:rPr>
          <w:rFonts w:ascii="Arial" w:hAnsi="Arial" w:cs="Arial"/>
          <w:i/>
          <w:iCs/>
          <w:sz w:val="22"/>
          <w:szCs w:val="22"/>
          <w:lang w:val="en-NZ" w:eastAsia="en-NZ"/>
        </w:rPr>
      </w:pPr>
      <w:r w:rsidRPr="00A632DA">
        <w:rPr>
          <w:rFonts w:ascii="Arial" w:hAnsi="Arial" w:cs="Arial"/>
          <w:i/>
          <w:iCs/>
          <w:sz w:val="22"/>
          <w:szCs w:val="22"/>
          <w:lang w:val="en-NZ" w:eastAsia="en-NZ"/>
        </w:rPr>
        <w:t xml:space="preserve">Starting at </w:t>
      </w:r>
      <w:r>
        <w:rPr>
          <w:rFonts w:ascii="Arial" w:hAnsi="Arial" w:cs="Arial"/>
          <w:i/>
          <w:iCs/>
          <w:sz w:val="22"/>
          <w:szCs w:val="22"/>
          <w:lang w:val="en-NZ" w:eastAsia="en-NZ"/>
        </w:rPr>
        <w:t>the intersection of Great South Road and Hill Road, travel southeast along Great South Road (154-226 even addresses only) until Weymouth Road. Travel west along Weymouth Road until the railway line, and then travel southeast along the railway line until Great South Road. Continue along Great South Road until Taka Street</w:t>
      </w:r>
      <w:r>
        <w:rPr>
          <w:rFonts w:ascii="Arial" w:hAnsi="Arial" w:cs="Arial"/>
          <w:i/>
          <w:iCs/>
          <w:lang w:eastAsia="en-NZ"/>
        </w:rPr>
        <w:t>, where the southern boundary begins</w:t>
      </w:r>
      <w:r>
        <w:rPr>
          <w:rFonts w:ascii="Arial" w:hAnsi="Arial" w:cs="Arial"/>
          <w:i/>
          <w:iCs/>
          <w:sz w:val="22"/>
          <w:szCs w:val="22"/>
          <w:lang w:val="en-NZ" w:eastAsia="en-NZ"/>
        </w:rPr>
        <w:t xml:space="preserve">. </w:t>
      </w:r>
      <w:r>
        <w:rPr>
          <w:rFonts w:ascii="Arial" w:hAnsi="Arial" w:cs="Arial"/>
          <w:i/>
          <w:iCs/>
          <w:lang w:eastAsia="en-NZ"/>
        </w:rPr>
        <w:t xml:space="preserve">Addresses on the north side of the southern boundary roads only included: </w:t>
      </w:r>
      <w:r>
        <w:rPr>
          <w:rFonts w:ascii="Arial" w:hAnsi="Arial" w:cs="Arial"/>
          <w:i/>
          <w:iCs/>
          <w:sz w:val="22"/>
          <w:szCs w:val="22"/>
          <w:lang w:val="en-NZ" w:eastAsia="en-NZ"/>
        </w:rPr>
        <w:t>Travel east along Taka Street, north along Takanini School Road, and then east again along Airfield Road until Mullins Road/</w:t>
      </w:r>
      <w:proofErr w:type="spellStart"/>
      <w:r>
        <w:rPr>
          <w:rFonts w:ascii="Arial" w:hAnsi="Arial" w:cs="Arial"/>
          <w:i/>
          <w:iCs/>
          <w:sz w:val="22"/>
          <w:szCs w:val="22"/>
          <w:lang w:val="en-NZ" w:eastAsia="en-NZ"/>
        </w:rPr>
        <w:t>Alfriston</w:t>
      </w:r>
      <w:proofErr w:type="spellEnd"/>
      <w:r>
        <w:rPr>
          <w:rFonts w:ascii="Arial" w:hAnsi="Arial" w:cs="Arial"/>
          <w:i/>
          <w:iCs/>
          <w:sz w:val="22"/>
          <w:szCs w:val="22"/>
          <w:lang w:val="en-NZ" w:eastAsia="en-NZ"/>
        </w:rPr>
        <w:t xml:space="preserve">-Ardmore Road. Continue slightly northwest along </w:t>
      </w:r>
      <w:proofErr w:type="spellStart"/>
      <w:r>
        <w:rPr>
          <w:rFonts w:ascii="Arial" w:hAnsi="Arial" w:cs="Arial"/>
          <w:i/>
          <w:iCs/>
          <w:sz w:val="22"/>
          <w:szCs w:val="22"/>
          <w:lang w:val="en-NZ" w:eastAsia="en-NZ"/>
        </w:rPr>
        <w:t>Alfriston</w:t>
      </w:r>
      <w:proofErr w:type="spellEnd"/>
      <w:r>
        <w:rPr>
          <w:rFonts w:ascii="Arial" w:hAnsi="Arial" w:cs="Arial"/>
          <w:i/>
          <w:iCs/>
          <w:sz w:val="22"/>
          <w:szCs w:val="22"/>
          <w:lang w:val="en-NZ" w:eastAsia="en-NZ"/>
        </w:rPr>
        <w:t xml:space="preserve">-Ardmore Road and then northeast along Clevedon-Takanini Road until Papakura-Clevedon Road. Travel south along Papakura-Clevedon Road until Tourist Road, at which point turn east and travel along Tourist Road until </w:t>
      </w:r>
      <w:proofErr w:type="spellStart"/>
      <w:r>
        <w:rPr>
          <w:rFonts w:ascii="Arial" w:hAnsi="Arial" w:cs="Arial"/>
          <w:i/>
          <w:iCs/>
          <w:sz w:val="22"/>
          <w:szCs w:val="22"/>
          <w:lang w:val="en-NZ" w:eastAsia="en-NZ"/>
        </w:rPr>
        <w:t>Mcnicol</w:t>
      </w:r>
      <w:proofErr w:type="spellEnd"/>
      <w:r>
        <w:rPr>
          <w:rFonts w:ascii="Arial" w:hAnsi="Arial" w:cs="Arial"/>
          <w:i/>
          <w:iCs/>
          <w:sz w:val="22"/>
          <w:szCs w:val="22"/>
          <w:lang w:val="en-NZ" w:eastAsia="en-NZ"/>
        </w:rPr>
        <w:t xml:space="preserve"> Road. Briefly travel north along </w:t>
      </w:r>
      <w:proofErr w:type="spellStart"/>
      <w:r>
        <w:rPr>
          <w:rFonts w:ascii="Arial" w:hAnsi="Arial" w:cs="Arial"/>
          <w:i/>
          <w:iCs/>
          <w:sz w:val="22"/>
          <w:szCs w:val="22"/>
          <w:lang w:val="en-NZ" w:eastAsia="en-NZ"/>
        </w:rPr>
        <w:t>Mcnicol</w:t>
      </w:r>
      <w:proofErr w:type="spellEnd"/>
      <w:r>
        <w:rPr>
          <w:rFonts w:ascii="Arial" w:hAnsi="Arial" w:cs="Arial"/>
          <w:i/>
          <w:iCs/>
          <w:sz w:val="22"/>
          <w:szCs w:val="22"/>
          <w:lang w:val="en-NZ" w:eastAsia="en-NZ"/>
        </w:rPr>
        <w:t xml:space="preserve"> Road and turn east at </w:t>
      </w:r>
      <w:proofErr w:type="spellStart"/>
      <w:r>
        <w:rPr>
          <w:rFonts w:ascii="Arial" w:hAnsi="Arial" w:cs="Arial"/>
          <w:i/>
          <w:iCs/>
          <w:sz w:val="22"/>
          <w:szCs w:val="22"/>
          <w:lang w:val="en-NZ" w:eastAsia="en-NZ"/>
        </w:rPr>
        <w:t>Olau</w:t>
      </w:r>
      <w:proofErr w:type="spellEnd"/>
      <w:r>
        <w:rPr>
          <w:rFonts w:ascii="Arial" w:hAnsi="Arial" w:cs="Arial"/>
          <w:i/>
          <w:iCs/>
          <w:sz w:val="22"/>
          <w:szCs w:val="22"/>
          <w:lang w:val="en-NZ" w:eastAsia="en-NZ"/>
        </w:rPr>
        <w:t xml:space="preserve"> Mountain Road. Travel along </w:t>
      </w:r>
      <w:proofErr w:type="spellStart"/>
      <w:r>
        <w:rPr>
          <w:rFonts w:ascii="Arial" w:hAnsi="Arial" w:cs="Arial"/>
          <w:i/>
          <w:iCs/>
          <w:sz w:val="22"/>
          <w:szCs w:val="22"/>
          <w:lang w:val="en-NZ" w:eastAsia="en-NZ"/>
        </w:rPr>
        <w:t>Olau</w:t>
      </w:r>
      <w:proofErr w:type="spellEnd"/>
      <w:r>
        <w:rPr>
          <w:rFonts w:ascii="Arial" w:hAnsi="Arial" w:cs="Arial"/>
          <w:i/>
          <w:iCs/>
          <w:sz w:val="22"/>
          <w:szCs w:val="22"/>
          <w:lang w:val="en-NZ" w:eastAsia="en-NZ"/>
        </w:rPr>
        <w:t xml:space="preserve"> Mountain Road and then continue along as it becomes </w:t>
      </w:r>
      <w:proofErr w:type="spellStart"/>
      <w:r>
        <w:rPr>
          <w:rFonts w:ascii="Arial" w:hAnsi="Arial" w:cs="Arial"/>
          <w:i/>
          <w:iCs/>
          <w:sz w:val="22"/>
          <w:szCs w:val="22"/>
          <w:lang w:val="en-NZ" w:eastAsia="en-NZ"/>
        </w:rPr>
        <w:t>Mckenzie</w:t>
      </w:r>
      <w:proofErr w:type="spellEnd"/>
      <w:r>
        <w:rPr>
          <w:rFonts w:ascii="Arial" w:hAnsi="Arial" w:cs="Arial"/>
          <w:i/>
          <w:iCs/>
          <w:sz w:val="22"/>
          <w:szCs w:val="22"/>
          <w:lang w:val="en-NZ" w:eastAsia="en-NZ"/>
        </w:rPr>
        <w:t xml:space="preserve"> Road until </w:t>
      </w:r>
      <w:proofErr w:type="spellStart"/>
      <w:r>
        <w:rPr>
          <w:rFonts w:ascii="Arial" w:hAnsi="Arial" w:cs="Arial"/>
          <w:i/>
          <w:iCs/>
          <w:sz w:val="22"/>
          <w:szCs w:val="22"/>
          <w:lang w:val="en-NZ" w:eastAsia="en-NZ"/>
        </w:rPr>
        <w:t>Mckenzie</w:t>
      </w:r>
      <w:proofErr w:type="spellEnd"/>
      <w:r>
        <w:rPr>
          <w:rFonts w:ascii="Arial" w:hAnsi="Arial" w:cs="Arial"/>
          <w:i/>
          <w:iCs/>
          <w:sz w:val="22"/>
          <w:szCs w:val="22"/>
          <w:lang w:val="en-NZ" w:eastAsia="en-NZ"/>
        </w:rPr>
        <w:t xml:space="preserve"> road ends at </w:t>
      </w:r>
      <w:proofErr w:type="spellStart"/>
      <w:r>
        <w:rPr>
          <w:rFonts w:ascii="Arial" w:hAnsi="Arial" w:cs="Arial"/>
          <w:i/>
          <w:iCs/>
          <w:sz w:val="22"/>
          <w:szCs w:val="22"/>
          <w:lang w:val="en-NZ" w:eastAsia="en-NZ"/>
        </w:rPr>
        <w:t>Moumoukai</w:t>
      </w:r>
      <w:proofErr w:type="spellEnd"/>
      <w:r>
        <w:rPr>
          <w:rFonts w:ascii="Arial" w:hAnsi="Arial" w:cs="Arial"/>
          <w:i/>
          <w:iCs/>
          <w:sz w:val="22"/>
          <w:szCs w:val="22"/>
          <w:lang w:val="en-NZ" w:eastAsia="en-NZ"/>
        </w:rPr>
        <w:t xml:space="preserve"> Hill Road. Travel east along </w:t>
      </w:r>
      <w:proofErr w:type="spellStart"/>
      <w:r>
        <w:rPr>
          <w:rFonts w:ascii="Arial" w:hAnsi="Arial" w:cs="Arial"/>
          <w:i/>
          <w:iCs/>
          <w:sz w:val="22"/>
          <w:szCs w:val="22"/>
          <w:lang w:val="en-NZ" w:eastAsia="en-NZ"/>
        </w:rPr>
        <w:t>Moumoukai</w:t>
      </w:r>
      <w:proofErr w:type="spellEnd"/>
      <w:r>
        <w:rPr>
          <w:rFonts w:ascii="Arial" w:hAnsi="Arial" w:cs="Arial"/>
          <w:i/>
          <w:iCs/>
          <w:sz w:val="22"/>
          <w:szCs w:val="22"/>
          <w:lang w:val="en-NZ" w:eastAsia="en-NZ"/>
        </w:rPr>
        <w:t xml:space="preserve"> Hill Road and then continue along </w:t>
      </w:r>
      <w:proofErr w:type="spellStart"/>
      <w:r>
        <w:rPr>
          <w:rFonts w:ascii="Arial" w:hAnsi="Arial" w:cs="Arial"/>
          <w:i/>
          <w:iCs/>
          <w:sz w:val="22"/>
          <w:szCs w:val="22"/>
          <w:lang w:val="en-NZ" w:eastAsia="en-NZ"/>
        </w:rPr>
        <w:t>Plows</w:t>
      </w:r>
      <w:proofErr w:type="spellEnd"/>
      <w:r>
        <w:rPr>
          <w:rFonts w:ascii="Arial" w:hAnsi="Arial" w:cs="Arial"/>
          <w:i/>
          <w:iCs/>
          <w:sz w:val="22"/>
          <w:szCs w:val="22"/>
          <w:lang w:val="en-NZ" w:eastAsia="en-NZ"/>
        </w:rPr>
        <w:t xml:space="preserve"> Road until St Pauls Road</w:t>
      </w:r>
      <w:r>
        <w:rPr>
          <w:rFonts w:ascii="Arial" w:hAnsi="Arial" w:cs="Arial"/>
          <w:i/>
          <w:iCs/>
          <w:lang w:eastAsia="en-NZ"/>
        </w:rPr>
        <w:t>, where the southern boundary ends and the eastern boundary begins</w:t>
      </w:r>
      <w:r>
        <w:rPr>
          <w:rFonts w:ascii="Arial" w:hAnsi="Arial" w:cs="Arial"/>
          <w:i/>
          <w:iCs/>
          <w:sz w:val="22"/>
          <w:szCs w:val="22"/>
          <w:lang w:val="en-NZ" w:eastAsia="en-NZ"/>
        </w:rPr>
        <w:t xml:space="preserve">. </w:t>
      </w:r>
      <w:r w:rsidRPr="004D4D05">
        <w:rPr>
          <w:rFonts w:ascii="Arial" w:hAnsi="Arial" w:cs="Arial"/>
          <w:i/>
          <w:iCs/>
          <w:sz w:val="22"/>
          <w:szCs w:val="22"/>
          <w:lang w:val="en-NZ" w:eastAsia="en-NZ"/>
        </w:rPr>
        <w:t>From th</w:t>
      </w:r>
      <w:r>
        <w:rPr>
          <w:rFonts w:ascii="Arial" w:hAnsi="Arial" w:cs="Arial"/>
          <w:i/>
          <w:iCs/>
          <w:sz w:val="22"/>
          <w:szCs w:val="22"/>
          <w:lang w:val="en-NZ" w:eastAsia="en-NZ"/>
        </w:rPr>
        <w:t>at point</w:t>
      </w:r>
      <w:r w:rsidRPr="004D4D05">
        <w:rPr>
          <w:rFonts w:ascii="Arial" w:hAnsi="Arial" w:cs="Arial"/>
          <w:i/>
          <w:iCs/>
          <w:sz w:val="22"/>
          <w:szCs w:val="22"/>
          <w:lang w:val="en-NZ" w:eastAsia="en-NZ"/>
        </w:rPr>
        <w:t xml:space="preserve">, travel north to the intersection of </w:t>
      </w:r>
      <w:proofErr w:type="spellStart"/>
      <w:r w:rsidRPr="004D4D05">
        <w:rPr>
          <w:rFonts w:ascii="Arial" w:hAnsi="Arial" w:cs="Arial"/>
          <w:i/>
          <w:iCs/>
          <w:sz w:val="22"/>
          <w:szCs w:val="22"/>
          <w:lang w:val="en-NZ" w:eastAsia="en-NZ"/>
        </w:rPr>
        <w:t>Orere</w:t>
      </w:r>
      <w:proofErr w:type="spellEnd"/>
      <w:r w:rsidRPr="004D4D05">
        <w:rPr>
          <w:rFonts w:ascii="Arial" w:hAnsi="Arial" w:cs="Arial"/>
          <w:i/>
          <w:iCs/>
          <w:sz w:val="22"/>
          <w:szCs w:val="22"/>
          <w:lang w:val="en-NZ" w:eastAsia="en-NZ"/>
        </w:rPr>
        <w:t xml:space="preserve"> Point River and </w:t>
      </w:r>
      <w:proofErr w:type="spellStart"/>
      <w:r w:rsidRPr="004D4D05">
        <w:rPr>
          <w:rFonts w:ascii="Arial" w:hAnsi="Arial" w:cs="Arial"/>
          <w:i/>
          <w:iCs/>
          <w:sz w:val="22"/>
          <w:szCs w:val="22"/>
          <w:lang w:val="en-NZ" w:eastAsia="en-NZ"/>
        </w:rPr>
        <w:t>Kawakawa-Orere</w:t>
      </w:r>
      <w:proofErr w:type="spellEnd"/>
      <w:r w:rsidRPr="004D4D05">
        <w:rPr>
          <w:rFonts w:ascii="Arial" w:hAnsi="Arial" w:cs="Arial"/>
          <w:i/>
          <w:iCs/>
          <w:sz w:val="22"/>
          <w:szCs w:val="22"/>
          <w:lang w:val="en-NZ" w:eastAsia="en-NZ"/>
        </w:rPr>
        <w:t xml:space="preserve"> Road, and then northeast to the end of Bays Road in the </w:t>
      </w:r>
      <w:proofErr w:type="spellStart"/>
      <w:r w:rsidRPr="004D4D05">
        <w:rPr>
          <w:rFonts w:ascii="Arial" w:hAnsi="Arial" w:cs="Arial"/>
          <w:i/>
          <w:iCs/>
          <w:sz w:val="22"/>
          <w:szCs w:val="22"/>
          <w:lang w:val="en-NZ" w:eastAsia="en-NZ"/>
        </w:rPr>
        <w:t>Orere</w:t>
      </w:r>
      <w:proofErr w:type="spellEnd"/>
      <w:r w:rsidRPr="004D4D05">
        <w:rPr>
          <w:rFonts w:ascii="Arial" w:hAnsi="Arial" w:cs="Arial"/>
          <w:i/>
          <w:iCs/>
          <w:sz w:val="22"/>
          <w:szCs w:val="22"/>
          <w:lang w:val="en-NZ" w:eastAsia="en-NZ"/>
        </w:rPr>
        <w:t xml:space="preserve"> Point Township.</w:t>
      </w:r>
      <w:r>
        <w:rPr>
          <w:rFonts w:ascii="Arial" w:hAnsi="Arial" w:cs="Arial"/>
          <w:i/>
          <w:iCs/>
          <w:sz w:val="22"/>
          <w:szCs w:val="22"/>
          <w:lang w:val="en-NZ" w:eastAsia="en-NZ"/>
        </w:rPr>
        <w:t xml:space="preserve"> From the end of Bays Road, travel west along the coastline until North Road at </w:t>
      </w:r>
      <w:proofErr w:type="spellStart"/>
      <w:r>
        <w:rPr>
          <w:rFonts w:ascii="Arial" w:hAnsi="Arial" w:cs="Arial"/>
          <w:i/>
          <w:iCs/>
          <w:sz w:val="22"/>
          <w:szCs w:val="22"/>
          <w:lang w:val="en-NZ" w:eastAsia="en-NZ"/>
        </w:rPr>
        <w:t>Umupuia</w:t>
      </w:r>
      <w:proofErr w:type="spellEnd"/>
      <w:r>
        <w:rPr>
          <w:rFonts w:ascii="Arial" w:hAnsi="Arial" w:cs="Arial"/>
          <w:i/>
          <w:iCs/>
          <w:sz w:val="22"/>
          <w:szCs w:val="22"/>
          <w:lang w:val="en-NZ" w:eastAsia="en-NZ"/>
        </w:rPr>
        <w:t xml:space="preserve"> Beach. From there, travel southwest across country to the end of Solway Road, including both side of North Road. From the end of Solway Road, the boundary continues to the end of Ara-</w:t>
      </w:r>
      <w:proofErr w:type="spellStart"/>
      <w:r>
        <w:rPr>
          <w:rFonts w:ascii="Arial" w:hAnsi="Arial" w:cs="Arial"/>
          <w:i/>
          <w:iCs/>
          <w:sz w:val="22"/>
          <w:szCs w:val="22"/>
          <w:lang w:val="en-NZ" w:eastAsia="en-NZ"/>
        </w:rPr>
        <w:t>Kotinga</w:t>
      </w:r>
      <w:proofErr w:type="spellEnd"/>
      <w:r>
        <w:rPr>
          <w:rFonts w:ascii="Arial" w:hAnsi="Arial" w:cs="Arial"/>
          <w:i/>
          <w:iCs/>
          <w:sz w:val="22"/>
          <w:szCs w:val="22"/>
          <w:lang w:val="en-NZ" w:eastAsia="en-NZ"/>
        </w:rPr>
        <w:t xml:space="preserve"> and then to the intersection of Polo Lane and Whitford Park Road, including Polo Lane and no exit lanes off of Polo Lane. The boundary then travels to the intersection of Redoubt Road and Umbria Lane (included). Then, travel down Redoubt Road until 159 Redoubt Road, both sides of Redoubt Road from 159 to 651 (odd) and 680 (even) included. Then travel south along the western boundary of Totara Park and then the Auckland Botanic Gardens until the Southern Motorway (SH1). Travel south along SH1 until Hill Road (odd addresses below 89 from the intersection until Great South Road only included) and then west along Hill Road until returning to the boundary’s origin at the intersection of Great South Road and Hill Road.</w:t>
      </w:r>
    </w:p>
    <w:p w14:paraId="2F95AA39" w14:textId="23CD5ADA"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residential addresses on boundary roads an no exit roads off boundary roads are included in the 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18F23942" w14:textId="77777777" w:rsidR="00DD583D" w:rsidRDefault="00DD583D" w:rsidP="0042093A">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73ACC091" w14:textId="2EEEC46C"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3EE74B65" w14:textId="66A4E36F" w:rsidR="00DB5484" w:rsidRPr="007E4545" w:rsidRDefault="0042093A" w:rsidP="00DB548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00DD583D" w:rsidRPr="00DD583D">
        <w:rPr>
          <w:rFonts w:ascii="Arial" w:hAnsi="Arial" w:cs="Arial"/>
          <w:color w:val="000000"/>
          <w:sz w:val="22"/>
          <w:szCs w:val="22"/>
          <w:lang w:val="en-NZ" w:eastAsia="en-NZ"/>
        </w:rPr>
        <w:t>This priority category is not applicable at this school because the school does not run a special programme approved by the Secretary.</w:t>
      </w:r>
    </w:p>
    <w:p w14:paraId="4B767F7A"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D57497E" w14:textId="77777777"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If there are more applicants in the second, third, fourth, or fifth priority groups than there are places available, selection within the priority group will be by a ballot conducted in accordance with instructions issued by the Secretary under Schedule 20 section 9 of the Education and Training Act 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sectPr w:rsidR="00F05F17" w:rsidRPr="007E4545" w:rsidSect="0086647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E8E7" w14:textId="77777777" w:rsidR="00FA4BD2" w:rsidRDefault="00FA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E2A0" w14:textId="77777777" w:rsidR="00FA4BD2" w:rsidRDefault="00FA4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699C" w14:textId="77777777" w:rsidR="00FA4BD2" w:rsidRDefault="00FA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73E7" w14:textId="77777777" w:rsidR="00FA4BD2" w:rsidRDefault="00FA4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579860"/>
      <w:docPartObj>
        <w:docPartGallery w:val="Watermarks"/>
        <w:docPartUnique/>
      </w:docPartObj>
    </w:sdtPr>
    <w:sdtEndPr/>
    <w:sdtContent>
      <w:p w14:paraId="5868F10F" w14:textId="51EC7E1B" w:rsidR="00FA4BD2" w:rsidRDefault="006D12F1">
        <w:pPr>
          <w:pStyle w:val="Header"/>
        </w:pPr>
        <w:r>
          <w:rPr>
            <w:noProof/>
          </w:rPr>
          <w:pict w14:anchorId="433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615B" w14:textId="77777777" w:rsidR="00FA4BD2" w:rsidRDefault="00FA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61ED"/>
    <w:rsid w:val="00027FC5"/>
    <w:rsid w:val="000330E6"/>
    <w:rsid w:val="00043A57"/>
    <w:rsid w:val="00100CC1"/>
    <w:rsid w:val="00147B56"/>
    <w:rsid w:val="0016202D"/>
    <w:rsid w:val="00186B19"/>
    <w:rsid w:val="00231E92"/>
    <w:rsid w:val="0029088A"/>
    <w:rsid w:val="002E4FE3"/>
    <w:rsid w:val="003944EC"/>
    <w:rsid w:val="003D659E"/>
    <w:rsid w:val="0042093A"/>
    <w:rsid w:val="00495B72"/>
    <w:rsid w:val="004D4D05"/>
    <w:rsid w:val="005757AC"/>
    <w:rsid w:val="005D423F"/>
    <w:rsid w:val="006942E0"/>
    <w:rsid w:val="006D12F1"/>
    <w:rsid w:val="006E408A"/>
    <w:rsid w:val="00724E3D"/>
    <w:rsid w:val="0079127E"/>
    <w:rsid w:val="007B3BAC"/>
    <w:rsid w:val="007E3F81"/>
    <w:rsid w:val="007E4545"/>
    <w:rsid w:val="00866478"/>
    <w:rsid w:val="008E52A3"/>
    <w:rsid w:val="008F3AD5"/>
    <w:rsid w:val="009C491A"/>
    <w:rsid w:val="00A15903"/>
    <w:rsid w:val="00A15CFF"/>
    <w:rsid w:val="00A632DA"/>
    <w:rsid w:val="00B1618F"/>
    <w:rsid w:val="00BA304A"/>
    <w:rsid w:val="00BF7320"/>
    <w:rsid w:val="00C56C1B"/>
    <w:rsid w:val="00C678D2"/>
    <w:rsid w:val="00C94F2A"/>
    <w:rsid w:val="00D02B14"/>
    <w:rsid w:val="00D453D2"/>
    <w:rsid w:val="00DB5484"/>
    <w:rsid w:val="00DD583D"/>
    <w:rsid w:val="00E17D20"/>
    <w:rsid w:val="00E36E6E"/>
    <w:rsid w:val="00E53304"/>
    <w:rsid w:val="00E8670A"/>
    <w:rsid w:val="00F05F17"/>
    <w:rsid w:val="00F420D6"/>
    <w:rsid w:val="00FA4BD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895</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5</cp:revision>
  <cp:lastPrinted>2021-02-22T01:14:00Z</cp:lastPrinted>
  <dcterms:created xsi:type="dcterms:W3CDTF">2021-07-05T21:23:00Z</dcterms:created>
  <dcterms:modified xsi:type="dcterms:W3CDTF">2021-07-05T22:48:00Z</dcterms:modified>
</cp:coreProperties>
</file>