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FD715" w14:textId="7D902C68" w:rsidR="00C61841" w:rsidRPr="00922FCB" w:rsidRDefault="000C043F" w:rsidP="00C61841">
      <w:pPr>
        <w:pStyle w:val="BodyText"/>
        <w:jc w:val="center"/>
        <w:rPr>
          <w:rFonts w:ascii="Calibri" w:eastAsia="Calibri" w:hAnsi="Calibri" w:cs="Calibri"/>
          <w:b/>
          <w:color w:val="auto"/>
          <w:sz w:val="32"/>
          <w:szCs w:val="20"/>
        </w:rPr>
      </w:pPr>
      <w:r>
        <w:rPr>
          <w:rFonts w:ascii="Calibri" w:eastAsia="Calibri" w:hAnsi="Calibri" w:cs="Calibri"/>
          <w:b/>
          <w:color w:val="auto"/>
          <w:sz w:val="32"/>
          <w:szCs w:val="20"/>
        </w:rPr>
        <w:t>GATE PĀ SCHOOL</w:t>
      </w:r>
      <w:r w:rsidR="00C61841" w:rsidRPr="00922FCB">
        <w:rPr>
          <w:rFonts w:ascii="Calibri" w:eastAsia="Calibri" w:hAnsi="Calibri" w:cs="Calibri"/>
          <w:b/>
          <w:color w:val="auto"/>
          <w:sz w:val="32"/>
          <w:szCs w:val="20"/>
        </w:rPr>
        <w:t xml:space="preserve"> (</w:t>
      </w:r>
      <w:r>
        <w:rPr>
          <w:rFonts w:ascii="Calibri" w:eastAsia="Calibri" w:hAnsi="Calibri" w:cs="Calibri"/>
          <w:b/>
          <w:color w:val="auto"/>
          <w:sz w:val="32"/>
          <w:szCs w:val="20"/>
        </w:rPr>
        <w:t>1992</w:t>
      </w:r>
      <w:r w:rsidR="00C61841" w:rsidRPr="00922FCB">
        <w:rPr>
          <w:rFonts w:ascii="Calibri" w:eastAsia="Calibri" w:hAnsi="Calibri" w:cs="Calibri"/>
          <w:b/>
          <w:color w:val="auto"/>
          <w:sz w:val="32"/>
          <w:szCs w:val="20"/>
        </w:rPr>
        <w:t>)</w:t>
      </w:r>
    </w:p>
    <w:p w14:paraId="082AF861" w14:textId="77777777" w:rsidR="00C61841" w:rsidRPr="00922FCB" w:rsidRDefault="00C61841" w:rsidP="00C61841">
      <w:pPr>
        <w:widowControl w:val="0"/>
        <w:spacing w:before="60" w:after="220" w:line="280" w:lineRule="exact"/>
        <w:jc w:val="center"/>
        <w:rPr>
          <w:rFonts w:ascii="Calibri" w:eastAsia="Calibri" w:hAnsi="Calibri" w:cs="Calibri"/>
          <w:b/>
          <w:color w:val="auto"/>
          <w:sz w:val="32"/>
          <w:szCs w:val="20"/>
        </w:rPr>
      </w:pPr>
      <w:r w:rsidRPr="00922FCB">
        <w:rPr>
          <w:rFonts w:ascii="Calibri" w:eastAsia="Calibri" w:hAnsi="Calibri" w:cs="Calibri"/>
          <w:b/>
          <w:color w:val="auto"/>
          <w:sz w:val="32"/>
          <w:szCs w:val="20"/>
        </w:rPr>
        <w:t>ENROLMENT SCHEME</w:t>
      </w:r>
    </w:p>
    <w:p w14:paraId="7387659C" w14:textId="5D6F0511" w:rsidR="00C61841" w:rsidRPr="00922FCB" w:rsidRDefault="005756EC" w:rsidP="00C61841">
      <w:pPr>
        <w:widowControl w:val="0"/>
        <w:spacing w:before="60" w:after="220" w:line="280" w:lineRule="exact"/>
        <w:jc w:val="center"/>
        <w:rPr>
          <w:rFonts w:ascii="Calibri" w:eastAsia="Calibri" w:hAnsi="Calibri" w:cs="Calibri"/>
          <w:color w:val="auto"/>
          <w:sz w:val="28"/>
          <w:szCs w:val="28"/>
        </w:rPr>
      </w:pPr>
      <w:r w:rsidRPr="003D748F">
        <w:rPr>
          <w:rFonts w:ascii="Calibri" w:eastAsia="Calibri" w:hAnsi="Calibri" w:cs="Calibri"/>
          <w:color w:val="auto"/>
          <w:sz w:val="28"/>
          <w:szCs w:val="28"/>
        </w:rPr>
        <w:t>01 JANUARY 2024</w:t>
      </w:r>
    </w:p>
    <w:p w14:paraId="2C51F4FE" w14:textId="77777777" w:rsidR="00C61841" w:rsidRPr="00922FCB" w:rsidRDefault="00C61841" w:rsidP="00C61841">
      <w:pPr>
        <w:widowControl w:val="0"/>
        <w:spacing w:before="0" w:after="0" w:line="240" w:lineRule="auto"/>
        <w:rPr>
          <w:rFonts w:ascii="Calibri" w:eastAsia="Calibri" w:hAnsi="Calibri" w:cs="Calibri"/>
          <w:color w:val="auto"/>
          <w:lang w:val="en-US"/>
        </w:rPr>
      </w:pPr>
      <w:r w:rsidRPr="00922FCB">
        <w:rPr>
          <w:rFonts w:ascii="Calibri" w:eastAsia="Calibri" w:hAnsi="Calibri" w:cs="Calibri"/>
          <w:color w:val="auto"/>
          <w:lang w:val="en-US"/>
        </w:rPr>
        <w:t xml:space="preserve">The guidelines for the development and operation of enrolment schemes are issued under section 72(1) of the Education and Training Act 2020 for the purpose of describing the basis on which the Secretary’s powers in relation to enrolment schemes will be exercised.  </w:t>
      </w:r>
    </w:p>
    <w:p w14:paraId="5F3071F0" w14:textId="77777777" w:rsidR="00C61841" w:rsidRPr="00922FCB" w:rsidRDefault="00C61841" w:rsidP="00C61841">
      <w:pPr>
        <w:widowControl w:val="0"/>
        <w:spacing w:before="0" w:after="0" w:line="240" w:lineRule="auto"/>
        <w:rPr>
          <w:rFonts w:ascii="Calibri" w:eastAsia="Calibri" w:hAnsi="Calibri" w:cs="Calibri"/>
          <w:color w:val="auto"/>
          <w:lang w:val="en-US"/>
        </w:rPr>
      </w:pPr>
    </w:p>
    <w:p w14:paraId="608FF0D5" w14:textId="77777777" w:rsidR="00C61841" w:rsidRPr="00922FCB" w:rsidRDefault="00C61841" w:rsidP="00C61841">
      <w:pPr>
        <w:widowControl w:val="0"/>
        <w:spacing w:before="0" w:after="0" w:line="240" w:lineRule="auto"/>
        <w:rPr>
          <w:rFonts w:ascii="Calibri" w:eastAsia="Calibri" w:hAnsi="Calibri" w:cs="Calibri"/>
          <w:b/>
          <w:color w:val="auto"/>
          <w:u w:val="single"/>
          <w:lang w:val="en-US"/>
        </w:rPr>
      </w:pPr>
      <w:r w:rsidRPr="00922FCB">
        <w:rPr>
          <w:rFonts w:ascii="Calibri" w:eastAsia="Calibri" w:hAnsi="Calibri" w:cs="Calibri"/>
          <w:b/>
          <w:color w:val="auto"/>
          <w:u w:val="single"/>
          <w:lang w:val="en-US"/>
        </w:rPr>
        <w:t>Home Zone</w:t>
      </w:r>
    </w:p>
    <w:p w14:paraId="0D1703C2" w14:textId="77777777" w:rsidR="00C61841" w:rsidRPr="00922FCB" w:rsidRDefault="00C61841" w:rsidP="00C61841">
      <w:pPr>
        <w:widowControl w:val="0"/>
        <w:spacing w:before="0" w:after="0" w:line="240" w:lineRule="auto"/>
        <w:rPr>
          <w:rFonts w:ascii="Calibri" w:eastAsia="Calibri" w:hAnsi="Calibri" w:cs="Calibri"/>
          <w:b/>
          <w:color w:val="auto"/>
          <w:lang w:val="en-US"/>
        </w:rPr>
      </w:pPr>
      <w:r w:rsidRPr="00922FCB">
        <w:rPr>
          <w:rFonts w:ascii="Calibri" w:eastAsia="Calibri" w:hAnsi="Calibri" w:cs="Calibri"/>
          <w:b/>
          <w:color w:val="auto"/>
          <w:lang w:val="en-US"/>
        </w:rPr>
        <w:t>All students who live within the home zone described below (and shown on the attached map) shall be entitled to enrol at the school.</w:t>
      </w:r>
    </w:p>
    <w:p w14:paraId="113BA5E5" w14:textId="5088F6B6" w:rsidR="00C61841" w:rsidRDefault="00C61841" w:rsidP="00C61841">
      <w:pPr>
        <w:widowControl w:val="0"/>
        <w:spacing w:before="0" w:after="0" w:line="240" w:lineRule="auto"/>
        <w:rPr>
          <w:rFonts w:ascii="Calibri" w:eastAsia="Calibri" w:hAnsi="Calibri" w:cs="Calibri"/>
          <w:color w:val="auto"/>
          <w:lang w:val="en-US"/>
        </w:rPr>
      </w:pPr>
    </w:p>
    <w:p w14:paraId="51662796" w14:textId="2DF00FF1" w:rsidR="000C043F" w:rsidRPr="00341FC3" w:rsidRDefault="00724580" w:rsidP="00341FC3">
      <w:pPr>
        <w:widowControl w:val="0"/>
        <w:spacing w:before="0" w:after="0" w:line="240" w:lineRule="auto"/>
        <w:ind w:left="720"/>
        <w:rPr>
          <w:rFonts w:ascii="Calibri" w:eastAsia="Calibri" w:hAnsi="Calibri" w:cs="Calibri"/>
          <w:i/>
          <w:iCs/>
          <w:color w:val="auto"/>
          <w:lang w:val="en-US"/>
        </w:rPr>
      </w:pPr>
      <w:r w:rsidRPr="00341FC3">
        <w:rPr>
          <w:rFonts w:ascii="Calibri" w:eastAsia="Calibri" w:hAnsi="Calibri" w:cs="Calibri"/>
          <w:i/>
          <w:iCs/>
          <w:color w:val="auto"/>
          <w:lang w:val="en-US"/>
        </w:rPr>
        <w:t xml:space="preserve">Starting on Takitimu Drive (SH29) where it crosses the </w:t>
      </w:r>
      <w:r w:rsidR="003129E8" w:rsidRPr="00341FC3">
        <w:rPr>
          <w:rFonts w:ascii="Calibri" w:eastAsia="Calibri" w:hAnsi="Calibri" w:cs="Calibri"/>
          <w:i/>
          <w:iCs/>
          <w:color w:val="auto"/>
          <w:lang w:val="en-US"/>
        </w:rPr>
        <w:t xml:space="preserve">Kopurererua Stream, the boundary travels north along the east bank of the stream to </w:t>
      </w:r>
      <w:r w:rsidR="00ED25B2" w:rsidRPr="00341FC3">
        <w:rPr>
          <w:rFonts w:ascii="Calibri" w:eastAsia="Calibri" w:hAnsi="Calibri" w:cs="Calibri"/>
          <w:i/>
          <w:iCs/>
          <w:color w:val="auto"/>
          <w:lang w:val="en-US"/>
        </w:rPr>
        <w:t>the rear of 6</w:t>
      </w:r>
      <w:r w:rsidR="00C71AD3" w:rsidRPr="00341FC3">
        <w:rPr>
          <w:rFonts w:ascii="Calibri" w:eastAsia="Calibri" w:hAnsi="Calibri" w:cs="Calibri"/>
          <w:i/>
          <w:iCs/>
          <w:color w:val="auto"/>
          <w:lang w:val="en-US"/>
        </w:rPr>
        <w:t>7</w:t>
      </w:r>
      <w:r w:rsidR="00ED25B2" w:rsidRPr="00341FC3">
        <w:rPr>
          <w:rFonts w:ascii="Calibri" w:eastAsia="Calibri" w:hAnsi="Calibri" w:cs="Calibri"/>
          <w:i/>
          <w:iCs/>
          <w:color w:val="auto"/>
          <w:lang w:val="en-US"/>
        </w:rPr>
        <w:t xml:space="preserve"> Koromiko Street</w:t>
      </w:r>
      <w:r w:rsidR="00C71AD3" w:rsidRPr="00341FC3">
        <w:rPr>
          <w:rFonts w:ascii="Calibri" w:eastAsia="Calibri" w:hAnsi="Calibri" w:cs="Calibri"/>
          <w:i/>
          <w:iCs/>
          <w:color w:val="auto"/>
          <w:lang w:val="en-US"/>
        </w:rPr>
        <w:t xml:space="preserve"> (this address is excluded from the zone), then proceeds south, b</w:t>
      </w:r>
      <w:r w:rsidR="00A10083" w:rsidRPr="00341FC3">
        <w:rPr>
          <w:rFonts w:ascii="Calibri" w:eastAsia="Calibri" w:hAnsi="Calibri" w:cs="Calibri"/>
          <w:i/>
          <w:iCs/>
          <w:color w:val="auto"/>
          <w:lang w:val="en-US"/>
        </w:rPr>
        <w:t>ehind (and excluding) 69 Koromiko Street</w:t>
      </w:r>
      <w:r w:rsidR="006F3A54">
        <w:rPr>
          <w:rFonts w:ascii="Calibri" w:eastAsia="Calibri" w:hAnsi="Calibri" w:cs="Calibri"/>
          <w:i/>
          <w:iCs/>
          <w:color w:val="auto"/>
          <w:lang w:val="en-US"/>
        </w:rPr>
        <w:t>,</w:t>
      </w:r>
      <w:r w:rsidR="00A10083" w:rsidRPr="00341FC3">
        <w:rPr>
          <w:rFonts w:ascii="Calibri" w:eastAsia="Calibri" w:hAnsi="Calibri" w:cs="Calibri"/>
          <w:i/>
          <w:iCs/>
          <w:color w:val="auto"/>
          <w:lang w:val="en-US"/>
        </w:rPr>
        <w:t xml:space="preserve"> to Tamatea </w:t>
      </w:r>
      <w:proofErr w:type="spellStart"/>
      <w:r w:rsidR="00A10083" w:rsidRPr="00341FC3">
        <w:rPr>
          <w:rFonts w:ascii="Calibri" w:eastAsia="Calibri" w:hAnsi="Calibri" w:cs="Calibri"/>
          <w:i/>
          <w:iCs/>
          <w:color w:val="auto"/>
          <w:lang w:val="en-US"/>
        </w:rPr>
        <w:t>Arikinui</w:t>
      </w:r>
      <w:proofErr w:type="spellEnd"/>
      <w:r w:rsidR="00A10083" w:rsidRPr="00341FC3">
        <w:rPr>
          <w:rFonts w:ascii="Calibri" w:eastAsia="Calibri" w:hAnsi="Calibri" w:cs="Calibri"/>
          <w:i/>
          <w:iCs/>
          <w:color w:val="auto"/>
          <w:lang w:val="en-US"/>
        </w:rPr>
        <w:t xml:space="preserve"> Drive (SH2). </w:t>
      </w:r>
    </w:p>
    <w:p w14:paraId="40963325" w14:textId="77777777" w:rsidR="00A10083" w:rsidRPr="00341FC3" w:rsidRDefault="00A10083" w:rsidP="00341FC3">
      <w:pPr>
        <w:widowControl w:val="0"/>
        <w:spacing w:before="0" w:after="0" w:line="240" w:lineRule="auto"/>
        <w:ind w:left="720"/>
        <w:rPr>
          <w:rFonts w:ascii="Calibri" w:eastAsia="Calibri" w:hAnsi="Calibri" w:cs="Calibri"/>
          <w:i/>
          <w:iCs/>
          <w:color w:val="auto"/>
          <w:lang w:val="en-US"/>
        </w:rPr>
      </w:pPr>
    </w:p>
    <w:p w14:paraId="51C6BE6C" w14:textId="4BC7651E" w:rsidR="00A10083" w:rsidRPr="00341FC3" w:rsidRDefault="00A10083" w:rsidP="00341FC3">
      <w:pPr>
        <w:widowControl w:val="0"/>
        <w:spacing w:before="0" w:after="0" w:line="240" w:lineRule="auto"/>
        <w:ind w:left="720"/>
        <w:rPr>
          <w:rFonts w:ascii="Calibri" w:eastAsia="Calibri" w:hAnsi="Calibri" w:cs="Calibri"/>
          <w:i/>
          <w:iCs/>
          <w:color w:val="auto"/>
          <w:lang w:val="en-US"/>
        </w:rPr>
      </w:pPr>
      <w:r w:rsidRPr="00341FC3">
        <w:rPr>
          <w:rFonts w:ascii="Calibri" w:eastAsia="Calibri" w:hAnsi="Calibri" w:cs="Calibri"/>
          <w:i/>
          <w:iCs/>
          <w:color w:val="auto"/>
          <w:lang w:val="en-US"/>
        </w:rPr>
        <w:t xml:space="preserve">From here the boundary travels </w:t>
      </w:r>
      <w:r w:rsidR="008A5B4A" w:rsidRPr="00341FC3">
        <w:rPr>
          <w:rFonts w:ascii="Calibri" w:eastAsia="Calibri" w:hAnsi="Calibri" w:cs="Calibri"/>
          <w:i/>
          <w:iCs/>
          <w:color w:val="auto"/>
          <w:lang w:val="en-US"/>
        </w:rPr>
        <w:t xml:space="preserve">east along the </w:t>
      </w:r>
      <w:proofErr w:type="spellStart"/>
      <w:r w:rsidR="008A5B4A" w:rsidRPr="00341FC3">
        <w:rPr>
          <w:rFonts w:ascii="Calibri" w:eastAsia="Calibri" w:hAnsi="Calibri" w:cs="Calibri"/>
          <w:i/>
          <w:iCs/>
          <w:color w:val="auto"/>
          <w:lang w:val="en-US"/>
        </w:rPr>
        <w:t>centre</w:t>
      </w:r>
      <w:proofErr w:type="spellEnd"/>
      <w:r w:rsidR="008A5B4A" w:rsidRPr="00341FC3">
        <w:rPr>
          <w:rFonts w:ascii="Calibri" w:eastAsia="Calibri" w:hAnsi="Calibri" w:cs="Calibri"/>
          <w:i/>
          <w:iCs/>
          <w:color w:val="auto"/>
          <w:lang w:val="en-US"/>
        </w:rPr>
        <w:t xml:space="preserve"> of Tamatea </w:t>
      </w:r>
      <w:proofErr w:type="spellStart"/>
      <w:r w:rsidR="008A5B4A" w:rsidRPr="00341FC3">
        <w:rPr>
          <w:rFonts w:ascii="Calibri" w:eastAsia="Calibri" w:hAnsi="Calibri" w:cs="Calibri"/>
          <w:i/>
          <w:iCs/>
          <w:color w:val="auto"/>
          <w:lang w:val="en-US"/>
        </w:rPr>
        <w:t>Arikinui</w:t>
      </w:r>
      <w:proofErr w:type="spellEnd"/>
      <w:r w:rsidR="008A5B4A" w:rsidRPr="00341FC3">
        <w:rPr>
          <w:rFonts w:ascii="Calibri" w:eastAsia="Calibri" w:hAnsi="Calibri" w:cs="Calibri"/>
          <w:i/>
          <w:iCs/>
          <w:color w:val="auto"/>
          <w:lang w:val="en-US"/>
        </w:rPr>
        <w:t xml:space="preserve"> Drive (SH2) to the </w:t>
      </w:r>
      <w:r w:rsidR="00F2112B" w:rsidRPr="00341FC3">
        <w:rPr>
          <w:rFonts w:ascii="Calibri" w:eastAsia="Calibri" w:hAnsi="Calibri" w:cs="Calibri"/>
          <w:i/>
          <w:iCs/>
          <w:color w:val="auto"/>
          <w:lang w:val="en-US"/>
        </w:rPr>
        <w:t>intersection with Fifteenth Ave and Edgecumbe Road.</w:t>
      </w:r>
    </w:p>
    <w:p w14:paraId="16FB22ED" w14:textId="77777777" w:rsidR="00F2112B" w:rsidRPr="00341FC3" w:rsidRDefault="00F2112B" w:rsidP="00341FC3">
      <w:pPr>
        <w:widowControl w:val="0"/>
        <w:spacing w:before="0" w:after="0" w:line="240" w:lineRule="auto"/>
        <w:ind w:left="720"/>
        <w:rPr>
          <w:rFonts w:ascii="Calibri" w:eastAsia="Calibri" w:hAnsi="Calibri" w:cs="Calibri"/>
          <w:i/>
          <w:iCs/>
          <w:color w:val="auto"/>
          <w:lang w:val="en-US"/>
        </w:rPr>
      </w:pPr>
    </w:p>
    <w:p w14:paraId="75942083" w14:textId="6B6B2AFC" w:rsidR="00F2112B" w:rsidRPr="00341FC3" w:rsidRDefault="00F2112B" w:rsidP="00341FC3">
      <w:pPr>
        <w:widowControl w:val="0"/>
        <w:spacing w:before="0" w:after="0" w:line="240" w:lineRule="auto"/>
        <w:ind w:left="720"/>
        <w:rPr>
          <w:rFonts w:ascii="Calibri" w:eastAsia="Calibri" w:hAnsi="Calibri" w:cs="Calibri"/>
          <w:i/>
          <w:iCs/>
          <w:color w:val="auto"/>
          <w:lang w:val="en-US"/>
        </w:rPr>
      </w:pPr>
      <w:r w:rsidRPr="00341FC3">
        <w:rPr>
          <w:rFonts w:ascii="Calibri" w:eastAsia="Calibri" w:hAnsi="Calibri" w:cs="Calibri"/>
          <w:i/>
          <w:iCs/>
          <w:color w:val="auto"/>
          <w:lang w:val="en-US"/>
        </w:rPr>
        <w:t xml:space="preserve">From this </w:t>
      </w:r>
      <w:r w:rsidR="00A14184" w:rsidRPr="00341FC3">
        <w:rPr>
          <w:rFonts w:ascii="Calibri" w:eastAsia="Calibri" w:hAnsi="Calibri" w:cs="Calibri"/>
          <w:i/>
          <w:iCs/>
          <w:color w:val="auto"/>
          <w:lang w:val="en-US"/>
        </w:rPr>
        <w:t>intersection</w:t>
      </w:r>
      <w:r w:rsidRPr="00341FC3">
        <w:rPr>
          <w:rFonts w:ascii="Calibri" w:eastAsia="Calibri" w:hAnsi="Calibri" w:cs="Calibri"/>
          <w:i/>
          <w:iCs/>
          <w:color w:val="auto"/>
          <w:lang w:val="en-US"/>
        </w:rPr>
        <w:t xml:space="preserve"> the boundary travels south-east behind, and excluding, addresses on Fifteenth Ave</w:t>
      </w:r>
      <w:r w:rsidR="00A75DDC" w:rsidRPr="00341FC3">
        <w:rPr>
          <w:rFonts w:ascii="Calibri" w:eastAsia="Calibri" w:hAnsi="Calibri" w:cs="Calibri"/>
          <w:i/>
          <w:iCs/>
          <w:color w:val="auto"/>
          <w:lang w:val="en-US"/>
        </w:rPr>
        <w:t xml:space="preserve"> to </w:t>
      </w:r>
      <w:r w:rsidR="0042029A">
        <w:rPr>
          <w:rFonts w:ascii="Calibri" w:eastAsia="Calibri" w:hAnsi="Calibri" w:cs="Calibri"/>
          <w:i/>
          <w:iCs/>
          <w:color w:val="auto"/>
          <w:lang w:val="en-US"/>
        </w:rPr>
        <w:t xml:space="preserve">100 </w:t>
      </w:r>
      <w:r w:rsidR="00A75DDC" w:rsidRPr="00341FC3">
        <w:rPr>
          <w:rFonts w:ascii="Calibri" w:eastAsia="Calibri" w:hAnsi="Calibri" w:cs="Calibri"/>
          <w:i/>
          <w:iCs/>
          <w:color w:val="auto"/>
          <w:lang w:val="en-US"/>
        </w:rPr>
        <w:t xml:space="preserve">Grace Road (this address is included in the zone). </w:t>
      </w:r>
    </w:p>
    <w:p w14:paraId="637D3705" w14:textId="77777777" w:rsidR="00A75DDC" w:rsidRPr="00341FC3" w:rsidRDefault="00A75DDC" w:rsidP="00341FC3">
      <w:pPr>
        <w:widowControl w:val="0"/>
        <w:spacing w:before="0" w:after="0" w:line="240" w:lineRule="auto"/>
        <w:ind w:left="720"/>
        <w:rPr>
          <w:rFonts w:ascii="Calibri" w:eastAsia="Calibri" w:hAnsi="Calibri" w:cs="Calibri"/>
          <w:i/>
          <w:iCs/>
          <w:color w:val="auto"/>
          <w:lang w:val="en-US"/>
        </w:rPr>
      </w:pPr>
    </w:p>
    <w:p w14:paraId="6E280B33" w14:textId="6FD65EFD" w:rsidR="00880986" w:rsidRPr="00341FC3" w:rsidRDefault="00A75DDC" w:rsidP="00341FC3">
      <w:pPr>
        <w:widowControl w:val="0"/>
        <w:spacing w:before="0" w:after="0" w:line="240" w:lineRule="auto"/>
        <w:ind w:left="720"/>
        <w:rPr>
          <w:rFonts w:ascii="Calibri" w:eastAsia="Calibri" w:hAnsi="Calibri" w:cs="Calibri"/>
          <w:i/>
          <w:iCs/>
          <w:color w:val="auto"/>
          <w:lang w:val="en-US"/>
        </w:rPr>
      </w:pPr>
      <w:r w:rsidRPr="00341FC3">
        <w:rPr>
          <w:rFonts w:ascii="Calibri" w:eastAsia="Calibri" w:hAnsi="Calibri" w:cs="Calibri"/>
          <w:i/>
          <w:iCs/>
          <w:color w:val="auto"/>
          <w:lang w:val="en-US"/>
        </w:rPr>
        <w:t>From 10</w:t>
      </w:r>
      <w:r w:rsidR="0042029A">
        <w:rPr>
          <w:rFonts w:ascii="Calibri" w:eastAsia="Calibri" w:hAnsi="Calibri" w:cs="Calibri"/>
          <w:i/>
          <w:iCs/>
          <w:color w:val="auto"/>
          <w:lang w:val="en-US"/>
        </w:rPr>
        <w:t xml:space="preserve">0 </w:t>
      </w:r>
      <w:r w:rsidRPr="00341FC3">
        <w:rPr>
          <w:rFonts w:ascii="Calibri" w:eastAsia="Calibri" w:hAnsi="Calibri" w:cs="Calibri"/>
          <w:i/>
          <w:iCs/>
          <w:color w:val="auto"/>
          <w:lang w:val="en-US"/>
        </w:rPr>
        <w:t>Grace Road, the boundary travels south-west behind (and including) even-</w:t>
      </w:r>
      <w:r w:rsidR="00A14184" w:rsidRPr="00341FC3">
        <w:rPr>
          <w:rFonts w:ascii="Calibri" w:eastAsia="Calibri" w:hAnsi="Calibri" w:cs="Calibri"/>
          <w:i/>
          <w:iCs/>
          <w:color w:val="auto"/>
          <w:lang w:val="en-US"/>
        </w:rPr>
        <w:t>numbered</w:t>
      </w:r>
      <w:r w:rsidRPr="00341FC3">
        <w:rPr>
          <w:rFonts w:ascii="Calibri" w:eastAsia="Calibri" w:hAnsi="Calibri" w:cs="Calibri"/>
          <w:i/>
          <w:iCs/>
          <w:color w:val="auto"/>
          <w:lang w:val="en-US"/>
        </w:rPr>
        <w:t xml:space="preserve"> addresses on Grace Road</w:t>
      </w:r>
      <w:r w:rsidR="003A210D" w:rsidRPr="00341FC3">
        <w:rPr>
          <w:rFonts w:ascii="Calibri" w:eastAsia="Calibri" w:hAnsi="Calibri" w:cs="Calibri"/>
          <w:i/>
          <w:iCs/>
          <w:color w:val="auto"/>
          <w:lang w:val="en-US"/>
        </w:rPr>
        <w:t xml:space="preserve"> to number 114 Grace Road.  From here the boundary</w:t>
      </w:r>
      <w:r w:rsidR="00E37044" w:rsidRPr="00341FC3">
        <w:rPr>
          <w:rFonts w:ascii="Calibri" w:eastAsia="Calibri" w:hAnsi="Calibri" w:cs="Calibri"/>
          <w:i/>
          <w:iCs/>
          <w:color w:val="auto"/>
          <w:lang w:val="en-US"/>
        </w:rPr>
        <w:t xml:space="preserve"> travels south-east, around (and including</w:t>
      </w:r>
      <w:r w:rsidR="00105AED" w:rsidRPr="00341FC3">
        <w:rPr>
          <w:rFonts w:ascii="Calibri" w:eastAsia="Calibri" w:hAnsi="Calibri" w:cs="Calibri"/>
          <w:i/>
          <w:iCs/>
          <w:color w:val="auto"/>
          <w:lang w:val="en-US"/>
        </w:rPr>
        <w:t xml:space="preserve">) 11 Sixteenth Ave and crosses this street to </w:t>
      </w:r>
      <w:r w:rsidR="00880986" w:rsidRPr="00341FC3">
        <w:rPr>
          <w:rFonts w:ascii="Calibri" w:eastAsia="Calibri" w:hAnsi="Calibri" w:cs="Calibri"/>
          <w:i/>
          <w:iCs/>
          <w:color w:val="auto"/>
          <w:lang w:val="en-US"/>
        </w:rPr>
        <w:t>include 18 Sixteenth Ave.</w:t>
      </w:r>
    </w:p>
    <w:p w14:paraId="43ACF8D3" w14:textId="77777777" w:rsidR="00880986" w:rsidRPr="00341FC3" w:rsidRDefault="00880986" w:rsidP="00341FC3">
      <w:pPr>
        <w:widowControl w:val="0"/>
        <w:spacing w:before="0" w:after="0" w:line="240" w:lineRule="auto"/>
        <w:ind w:left="720"/>
        <w:rPr>
          <w:rFonts w:ascii="Calibri" w:eastAsia="Calibri" w:hAnsi="Calibri" w:cs="Calibri"/>
          <w:i/>
          <w:iCs/>
          <w:color w:val="auto"/>
          <w:lang w:val="en-US"/>
        </w:rPr>
      </w:pPr>
    </w:p>
    <w:p w14:paraId="29639F35" w14:textId="343CF797" w:rsidR="00CE19D7" w:rsidRPr="00341FC3" w:rsidRDefault="00880986" w:rsidP="00341FC3">
      <w:pPr>
        <w:widowControl w:val="0"/>
        <w:spacing w:before="0" w:after="0" w:line="240" w:lineRule="auto"/>
        <w:ind w:left="720"/>
        <w:rPr>
          <w:rFonts w:ascii="Calibri" w:eastAsia="Calibri" w:hAnsi="Calibri" w:cs="Calibri"/>
          <w:i/>
          <w:iCs/>
          <w:color w:val="auto"/>
          <w:lang w:val="en-US"/>
        </w:rPr>
      </w:pPr>
      <w:r w:rsidRPr="00341FC3">
        <w:rPr>
          <w:rFonts w:ascii="Calibri" w:eastAsia="Calibri" w:hAnsi="Calibri" w:cs="Calibri"/>
          <w:i/>
          <w:iCs/>
          <w:color w:val="auto"/>
          <w:lang w:val="en-US"/>
        </w:rPr>
        <w:t xml:space="preserve">From 18 Sixteenth Ave the </w:t>
      </w:r>
      <w:r w:rsidR="00CE19D7" w:rsidRPr="00341FC3">
        <w:rPr>
          <w:rFonts w:ascii="Calibri" w:eastAsia="Calibri" w:hAnsi="Calibri" w:cs="Calibri"/>
          <w:i/>
          <w:iCs/>
          <w:color w:val="auto"/>
          <w:lang w:val="en-US"/>
        </w:rPr>
        <w:t>boundary</w:t>
      </w:r>
      <w:r w:rsidRPr="00341FC3">
        <w:rPr>
          <w:rFonts w:ascii="Calibri" w:eastAsia="Calibri" w:hAnsi="Calibri" w:cs="Calibri"/>
          <w:i/>
          <w:iCs/>
          <w:color w:val="auto"/>
          <w:lang w:val="en-US"/>
        </w:rPr>
        <w:t xml:space="preserve"> continues south-west, </w:t>
      </w:r>
      <w:r w:rsidR="00B0630F" w:rsidRPr="00341FC3">
        <w:rPr>
          <w:rFonts w:ascii="Calibri" w:eastAsia="Calibri" w:hAnsi="Calibri" w:cs="Calibri"/>
          <w:i/>
          <w:iCs/>
          <w:color w:val="auto"/>
          <w:lang w:val="en-US"/>
        </w:rPr>
        <w:t>behind (and including</w:t>
      </w:r>
      <w:r w:rsidR="009742CB">
        <w:rPr>
          <w:rFonts w:ascii="Calibri" w:eastAsia="Calibri" w:hAnsi="Calibri" w:cs="Calibri"/>
          <w:i/>
          <w:iCs/>
          <w:color w:val="auto"/>
          <w:lang w:val="en-US"/>
        </w:rPr>
        <w:t>)</w:t>
      </w:r>
      <w:r w:rsidR="00B0630F" w:rsidRPr="00341FC3">
        <w:rPr>
          <w:rFonts w:ascii="Calibri" w:eastAsia="Calibri" w:hAnsi="Calibri" w:cs="Calibri"/>
          <w:i/>
          <w:iCs/>
          <w:color w:val="auto"/>
          <w:lang w:val="en-US"/>
        </w:rPr>
        <w:t xml:space="preserve"> addresses on Grace Road, to </w:t>
      </w:r>
      <w:r w:rsidR="00CE19D7" w:rsidRPr="00341FC3">
        <w:rPr>
          <w:rFonts w:ascii="Calibri" w:eastAsia="Calibri" w:hAnsi="Calibri" w:cs="Calibri"/>
          <w:i/>
          <w:iCs/>
          <w:color w:val="auto"/>
          <w:lang w:val="en-US"/>
        </w:rPr>
        <w:t>the rear of 132 Grace Road.  From here the boundary travels south-east, behind 13 and 7 Seventeenth Ave (included in the zone), and direct to the coastline.</w:t>
      </w:r>
    </w:p>
    <w:p w14:paraId="2FC35549" w14:textId="77777777" w:rsidR="00CE19D7" w:rsidRPr="00341FC3" w:rsidRDefault="00CE19D7" w:rsidP="00341FC3">
      <w:pPr>
        <w:widowControl w:val="0"/>
        <w:spacing w:before="0" w:after="0" w:line="240" w:lineRule="auto"/>
        <w:ind w:left="720"/>
        <w:rPr>
          <w:rFonts w:ascii="Calibri" w:eastAsia="Calibri" w:hAnsi="Calibri" w:cs="Calibri"/>
          <w:i/>
          <w:iCs/>
          <w:color w:val="auto"/>
          <w:lang w:val="en-US"/>
        </w:rPr>
      </w:pPr>
    </w:p>
    <w:p w14:paraId="328898A8" w14:textId="439B1826" w:rsidR="004A6953" w:rsidRPr="00341FC3" w:rsidRDefault="00CE19D7" w:rsidP="00341FC3">
      <w:pPr>
        <w:widowControl w:val="0"/>
        <w:spacing w:before="0" w:after="0" w:line="240" w:lineRule="auto"/>
        <w:ind w:left="720"/>
        <w:rPr>
          <w:rFonts w:ascii="Calibri" w:eastAsia="Calibri" w:hAnsi="Calibri" w:cs="Calibri"/>
          <w:i/>
          <w:iCs/>
          <w:color w:val="auto"/>
          <w:lang w:val="en-US"/>
        </w:rPr>
      </w:pPr>
      <w:r w:rsidRPr="00341FC3">
        <w:rPr>
          <w:rFonts w:ascii="Calibri" w:eastAsia="Calibri" w:hAnsi="Calibri" w:cs="Calibri"/>
          <w:i/>
          <w:iCs/>
          <w:color w:val="auto"/>
          <w:lang w:val="en-US"/>
        </w:rPr>
        <w:t xml:space="preserve">The </w:t>
      </w:r>
      <w:r w:rsidR="00A14184" w:rsidRPr="00341FC3">
        <w:rPr>
          <w:rFonts w:ascii="Calibri" w:eastAsia="Calibri" w:hAnsi="Calibri" w:cs="Calibri"/>
          <w:i/>
          <w:iCs/>
          <w:color w:val="auto"/>
          <w:lang w:val="en-US"/>
        </w:rPr>
        <w:t>boundary</w:t>
      </w:r>
      <w:r w:rsidRPr="00341FC3">
        <w:rPr>
          <w:rFonts w:ascii="Calibri" w:eastAsia="Calibri" w:hAnsi="Calibri" w:cs="Calibri"/>
          <w:i/>
          <w:iCs/>
          <w:color w:val="auto"/>
          <w:lang w:val="en-US"/>
        </w:rPr>
        <w:t xml:space="preserve"> follows the coastline south</w:t>
      </w:r>
      <w:r w:rsidR="00A14184" w:rsidRPr="00341FC3">
        <w:rPr>
          <w:rFonts w:ascii="Calibri" w:eastAsia="Calibri" w:hAnsi="Calibri" w:cs="Calibri"/>
          <w:i/>
          <w:iCs/>
          <w:color w:val="auto"/>
          <w:lang w:val="en-US"/>
        </w:rPr>
        <w:t xml:space="preserve">, </w:t>
      </w:r>
      <w:r w:rsidR="00F44738">
        <w:rPr>
          <w:rFonts w:ascii="Calibri" w:eastAsia="Calibri" w:hAnsi="Calibri" w:cs="Calibri"/>
          <w:i/>
          <w:iCs/>
          <w:color w:val="auto"/>
          <w:lang w:val="en-US"/>
        </w:rPr>
        <w:t xml:space="preserve">until it reaches a point </w:t>
      </w:r>
      <w:r w:rsidR="00A14184" w:rsidRPr="00341FC3">
        <w:rPr>
          <w:rFonts w:ascii="Calibri" w:eastAsia="Calibri" w:hAnsi="Calibri" w:cs="Calibri"/>
          <w:i/>
          <w:iCs/>
          <w:color w:val="auto"/>
          <w:lang w:val="en-US"/>
        </w:rPr>
        <w:t xml:space="preserve">adjacent to </w:t>
      </w:r>
      <w:r w:rsidR="00BF7FFA" w:rsidRPr="00341FC3">
        <w:rPr>
          <w:rFonts w:ascii="Calibri" w:eastAsia="Calibri" w:hAnsi="Calibri" w:cs="Calibri"/>
          <w:i/>
          <w:iCs/>
          <w:color w:val="auto"/>
          <w:lang w:val="en-US"/>
        </w:rPr>
        <w:t xml:space="preserve">the intersection </w:t>
      </w:r>
      <w:r w:rsidR="00880065" w:rsidRPr="00341FC3">
        <w:rPr>
          <w:rFonts w:ascii="Calibri" w:eastAsia="Calibri" w:hAnsi="Calibri" w:cs="Calibri"/>
          <w:i/>
          <w:iCs/>
          <w:color w:val="auto"/>
          <w:lang w:val="en-US"/>
        </w:rPr>
        <w:t>of Fraser</w:t>
      </w:r>
      <w:r w:rsidR="00A14184" w:rsidRPr="00341FC3">
        <w:rPr>
          <w:rFonts w:ascii="Calibri" w:eastAsia="Calibri" w:hAnsi="Calibri" w:cs="Calibri"/>
          <w:i/>
          <w:iCs/>
          <w:color w:val="auto"/>
          <w:lang w:val="en-US"/>
        </w:rPr>
        <w:t xml:space="preserve"> Street and Brook Street</w:t>
      </w:r>
      <w:r w:rsidR="004A6953" w:rsidRPr="00341FC3">
        <w:rPr>
          <w:rFonts w:ascii="Calibri" w:eastAsia="Calibri" w:hAnsi="Calibri" w:cs="Calibri"/>
          <w:i/>
          <w:iCs/>
          <w:color w:val="auto"/>
          <w:lang w:val="en-US"/>
        </w:rPr>
        <w:t>, then travels</w:t>
      </w:r>
      <w:r w:rsidR="00F44738">
        <w:rPr>
          <w:rFonts w:ascii="Calibri" w:eastAsia="Calibri" w:hAnsi="Calibri" w:cs="Calibri"/>
          <w:i/>
          <w:iCs/>
          <w:color w:val="auto"/>
          <w:lang w:val="en-US"/>
        </w:rPr>
        <w:t xml:space="preserve"> to that intersection and continue</w:t>
      </w:r>
      <w:r w:rsidR="009F27DB">
        <w:rPr>
          <w:rFonts w:ascii="Calibri" w:eastAsia="Calibri" w:hAnsi="Calibri" w:cs="Calibri"/>
          <w:i/>
          <w:iCs/>
          <w:color w:val="auto"/>
          <w:lang w:val="en-US"/>
        </w:rPr>
        <w:t>s</w:t>
      </w:r>
      <w:r w:rsidR="004A6953" w:rsidRPr="00341FC3">
        <w:rPr>
          <w:rFonts w:ascii="Calibri" w:eastAsia="Calibri" w:hAnsi="Calibri" w:cs="Calibri"/>
          <w:i/>
          <w:iCs/>
          <w:color w:val="auto"/>
          <w:lang w:val="en-US"/>
        </w:rPr>
        <w:t xml:space="preserve"> </w:t>
      </w:r>
      <w:r w:rsidR="00880065" w:rsidRPr="00341FC3">
        <w:rPr>
          <w:rFonts w:ascii="Calibri" w:eastAsia="Calibri" w:hAnsi="Calibri" w:cs="Calibri"/>
          <w:i/>
          <w:iCs/>
          <w:color w:val="auto"/>
          <w:lang w:val="en-US"/>
        </w:rPr>
        <w:t>behind (and includ</w:t>
      </w:r>
      <w:r w:rsidR="009F27DB">
        <w:rPr>
          <w:rFonts w:ascii="Calibri" w:eastAsia="Calibri" w:hAnsi="Calibri" w:cs="Calibri"/>
          <w:i/>
          <w:iCs/>
          <w:color w:val="auto"/>
          <w:lang w:val="en-US"/>
        </w:rPr>
        <w:t>ing</w:t>
      </w:r>
      <w:r w:rsidR="00880065" w:rsidRPr="00341FC3">
        <w:rPr>
          <w:rFonts w:ascii="Calibri" w:eastAsia="Calibri" w:hAnsi="Calibri" w:cs="Calibri"/>
          <w:i/>
          <w:iCs/>
          <w:color w:val="auto"/>
          <w:lang w:val="en-US"/>
        </w:rPr>
        <w:t>) addresses on Brook Street</w:t>
      </w:r>
      <w:r w:rsidR="00DC4E3A" w:rsidRPr="00341FC3">
        <w:rPr>
          <w:rFonts w:ascii="Calibri" w:eastAsia="Calibri" w:hAnsi="Calibri" w:cs="Calibri"/>
          <w:i/>
          <w:iCs/>
          <w:color w:val="auto"/>
          <w:lang w:val="en-US"/>
        </w:rPr>
        <w:t xml:space="preserve">, then north-east </w:t>
      </w:r>
      <w:r w:rsidR="00A613A9" w:rsidRPr="00341FC3">
        <w:rPr>
          <w:rFonts w:ascii="Calibri" w:eastAsia="Calibri" w:hAnsi="Calibri" w:cs="Calibri"/>
          <w:i/>
          <w:iCs/>
          <w:color w:val="auto"/>
          <w:lang w:val="en-US"/>
        </w:rPr>
        <w:t>behind</w:t>
      </w:r>
      <w:r w:rsidR="00DC4E3A" w:rsidRPr="00341FC3">
        <w:rPr>
          <w:rFonts w:ascii="Calibri" w:eastAsia="Calibri" w:hAnsi="Calibri" w:cs="Calibri"/>
          <w:i/>
          <w:iCs/>
          <w:color w:val="auto"/>
          <w:lang w:val="en-US"/>
        </w:rPr>
        <w:t xml:space="preserve"> (and including) addresses on </w:t>
      </w:r>
      <w:proofErr w:type="spellStart"/>
      <w:r w:rsidR="00DC4E3A" w:rsidRPr="006C64F2">
        <w:rPr>
          <w:rFonts w:ascii="Calibri" w:eastAsia="Calibri" w:hAnsi="Calibri" w:cs="Calibri"/>
          <w:i/>
          <w:iCs/>
          <w:color w:val="auto"/>
          <w:lang w:val="en-US"/>
        </w:rPr>
        <w:t>Twentyse</w:t>
      </w:r>
      <w:r w:rsidR="000959D8" w:rsidRPr="006C64F2">
        <w:rPr>
          <w:rFonts w:ascii="Calibri" w:eastAsia="Calibri" w:hAnsi="Calibri" w:cs="Calibri"/>
          <w:i/>
          <w:iCs/>
          <w:color w:val="auto"/>
          <w:lang w:val="en-US"/>
        </w:rPr>
        <w:t>cond</w:t>
      </w:r>
      <w:proofErr w:type="spellEnd"/>
      <w:r w:rsidR="000959D8" w:rsidRPr="006C64F2">
        <w:rPr>
          <w:rFonts w:ascii="Calibri" w:eastAsia="Calibri" w:hAnsi="Calibri" w:cs="Calibri"/>
          <w:i/>
          <w:iCs/>
          <w:color w:val="auto"/>
          <w:lang w:val="en-US"/>
        </w:rPr>
        <w:t xml:space="preserve"> Ave, to the in intersection of </w:t>
      </w:r>
      <w:proofErr w:type="spellStart"/>
      <w:r w:rsidR="000959D8" w:rsidRPr="006C64F2">
        <w:rPr>
          <w:rFonts w:ascii="Calibri" w:eastAsia="Calibri" w:hAnsi="Calibri" w:cs="Calibri"/>
          <w:i/>
          <w:iCs/>
          <w:color w:val="auto"/>
          <w:lang w:val="en-US"/>
        </w:rPr>
        <w:t>Twentysecond</w:t>
      </w:r>
      <w:proofErr w:type="spellEnd"/>
      <w:r w:rsidR="000959D8" w:rsidRPr="006C64F2">
        <w:rPr>
          <w:rFonts w:ascii="Calibri" w:eastAsia="Calibri" w:hAnsi="Calibri" w:cs="Calibri"/>
          <w:i/>
          <w:iCs/>
          <w:color w:val="auto"/>
          <w:lang w:val="en-US"/>
        </w:rPr>
        <w:t xml:space="preserve"> Ave and Courtney Road.</w:t>
      </w:r>
      <w:r w:rsidR="000959D8" w:rsidRPr="00341FC3">
        <w:rPr>
          <w:rFonts w:ascii="Calibri" w:eastAsia="Calibri" w:hAnsi="Calibri" w:cs="Calibri"/>
          <w:i/>
          <w:iCs/>
          <w:color w:val="auto"/>
          <w:lang w:val="en-US"/>
        </w:rPr>
        <w:t xml:space="preserve"> </w:t>
      </w:r>
    </w:p>
    <w:p w14:paraId="09B6E782" w14:textId="77777777" w:rsidR="000959D8" w:rsidRPr="00341FC3" w:rsidRDefault="000959D8" w:rsidP="00341FC3">
      <w:pPr>
        <w:widowControl w:val="0"/>
        <w:spacing w:before="0" w:after="0" w:line="240" w:lineRule="auto"/>
        <w:ind w:left="720"/>
        <w:rPr>
          <w:rFonts w:ascii="Calibri" w:eastAsia="Calibri" w:hAnsi="Calibri" w:cs="Calibri"/>
          <w:i/>
          <w:iCs/>
          <w:color w:val="auto"/>
          <w:lang w:val="en-US"/>
        </w:rPr>
      </w:pPr>
    </w:p>
    <w:p w14:paraId="3FCCF4D0" w14:textId="73A3AC59" w:rsidR="000959D8" w:rsidRPr="00341FC3" w:rsidRDefault="000959D8" w:rsidP="00341FC3">
      <w:pPr>
        <w:widowControl w:val="0"/>
        <w:spacing w:before="0" w:after="0" w:line="240" w:lineRule="auto"/>
        <w:ind w:left="720"/>
        <w:rPr>
          <w:rFonts w:ascii="Calibri" w:eastAsia="Calibri" w:hAnsi="Calibri" w:cs="Calibri"/>
          <w:i/>
          <w:iCs/>
          <w:color w:val="auto"/>
          <w:lang w:val="en-US"/>
        </w:rPr>
      </w:pPr>
      <w:r w:rsidRPr="00341FC3">
        <w:rPr>
          <w:rFonts w:ascii="Calibri" w:eastAsia="Calibri" w:hAnsi="Calibri" w:cs="Calibri"/>
          <w:i/>
          <w:iCs/>
          <w:color w:val="auto"/>
          <w:lang w:val="en-US"/>
        </w:rPr>
        <w:t xml:space="preserve">From this intersection the boundary </w:t>
      </w:r>
      <w:r w:rsidR="001D70C5" w:rsidRPr="00341FC3">
        <w:rPr>
          <w:rFonts w:ascii="Calibri" w:eastAsia="Calibri" w:hAnsi="Calibri" w:cs="Calibri"/>
          <w:i/>
          <w:iCs/>
          <w:color w:val="auto"/>
          <w:lang w:val="en-US"/>
        </w:rPr>
        <w:t>travels south-west, behind</w:t>
      </w:r>
      <w:r w:rsidR="006751EB" w:rsidRPr="00341FC3">
        <w:rPr>
          <w:rFonts w:ascii="Calibri" w:eastAsia="Calibri" w:hAnsi="Calibri" w:cs="Calibri"/>
          <w:i/>
          <w:iCs/>
          <w:color w:val="auto"/>
          <w:lang w:val="en-US"/>
        </w:rPr>
        <w:t xml:space="preserve"> the Gate Pa shopping centre</w:t>
      </w:r>
      <w:r w:rsidR="00AC64B8" w:rsidRPr="00341FC3">
        <w:rPr>
          <w:rFonts w:ascii="Calibri" w:eastAsia="Calibri" w:hAnsi="Calibri" w:cs="Calibri"/>
          <w:i/>
          <w:iCs/>
          <w:color w:val="auto"/>
          <w:lang w:val="en-US"/>
        </w:rPr>
        <w:t xml:space="preserve"> and then around </w:t>
      </w:r>
      <w:r w:rsidR="00D46BB2" w:rsidRPr="00341FC3">
        <w:rPr>
          <w:rFonts w:ascii="Calibri" w:eastAsia="Calibri" w:hAnsi="Calibri" w:cs="Calibri"/>
          <w:i/>
          <w:iCs/>
          <w:color w:val="auto"/>
          <w:lang w:val="en-US"/>
        </w:rPr>
        <w:t>(and including) addresses on Munro Street</w:t>
      </w:r>
      <w:r w:rsidR="00AA45CF" w:rsidRPr="00341FC3">
        <w:rPr>
          <w:rFonts w:ascii="Calibri" w:eastAsia="Calibri" w:hAnsi="Calibri" w:cs="Calibri"/>
          <w:i/>
          <w:iCs/>
          <w:color w:val="auto"/>
          <w:lang w:val="en-US"/>
        </w:rPr>
        <w:t xml:space="preserve"> and 1066 Cameron Road, to the rear of 41 </w:t>
      </w:r>
      <w:r w:rsidR="00A613A9" w:rsidRPr="00341FC3">
        <w:rPr>
          <w:rFonts w:ascii="Calibri" w:eastAsia="Calibri" w:hAnsi="Calibri" w:cs="Calibri"/>
          <w:i/>
          <w:iCs/>
          <w:color w:val="auto"/>
          <w:lang w:val="en-US"/>
        </w:rPr>
        <w:t>Wellesley</w:t>
      </w:r>
      <w:r w:rsidR="00AA45CF" w:rsidRPr="00341FC3">
        <w:rPr>
          <w:rFonts w:ascii="Calibri" w:eastAsia="Calibri" w:hAnsi="Calibri" w:cs="Calibri"/>
          <w:i/>
          <w:iCs/>
          <w:color w:val="auto"/>
          <w:lang w:val="en-US"/>
        </w:rPr>
        <w:t xml:space="preserve"> Grove (included in the zone).</w:t>
      </w:r>
    </w:p>
    <w:p w14:paraId="503157E5" w14:textId="77777777" w:rsidR="00A613A9" w:rsidRPr="00341FC3" w:rsidRDefault="00A613A9" w:rsidP="00341FC3">
      <w:pPr>
        <w:widowControl w:val="0"/>
        <w:spacing w:before="0" w:after="0" w:line="240" w:lineRule="auto"/>
        <w:ind w:left="720"/>
        <w:rPr>
          <w:rFonts w:ascii="Calibri" w:eastAsia="Calibri" w:hAnsi="Calibri" w:cs="Calibri"/>
          <w:i/>
          <w:iCs/>
          <w:color w:val="auto"/>
          <w:lang w:val="en-US"/>
        </w:rPr>
      </w:pPr>
    </w:p>
    <w:p w14:paraId="49CA0439" w14:textId="6AEA4B64" w:rsidR="00A613A9" w:rsidRPr="00341FC3" w:rsidRDefault="00A613A9" w:rsidP="00341FC3">
      <w:pPr>
        <w:widowControl w:val="0"/>
        <w:spacing w:before="0" w:after="0" w:line="240" w:lineRule="auto"/>
        <w:ind w:left="720"/>
        <w:rPr>
          <w:rFonts w:ascii="Calibri" w:eastAsia="Calibri" w:hAnsi="Calibri" w:cs="Calibri"/>
          <w:i/>
          <w:iCs/>
          <w:color w:val="auto"/>
          <w:lang w:val="en-US"/>
        </w:rPr>
      </w:pPr>
      <w:r w:rsidRPr="00341FC3">
        <w:rPr>
          <w:rFonts w:ascii="Calibri" w:eastAsia="Calibri" w:hAnsi="Calibri" w:cs="Calibri"/>
          <w:i/>
          <w:iCs/>
          <w:color w:val="auto"/>
          <w:lang w:val="en-US"/>
        </w:rPr>
        <w:t xml:space="preserve">The boundary travels </w:t>
      </w:r>
      <w:r w:rsidR="00341FC3" w:rsidRPr="00341FC3">
        <w:rPr>
          <w:rFonts w:ascii="Calibri" w:eastAsia="Calibri" w:hAnsi="Calibri" w:cs="Calibri"/>
          <w:i/>
          <w:iCs/>
          <w:color w:val="auto"/>
          <w:lang w:val="en-US"/>
        </w:rPr>
        <w:t>around</w:t>
      </w:r>
      <w:r w:rsidRPr="00341FC3">
        <w:rPr>
          <w:rFonts w:ascii="Calibri" w:eastAsia="Calibri" w:hAnsi="Calibri" w:cs="Calibri"/>
          <w:i/>
          <w:iCs/>
          <w:color w:val="auto"/>
          <w:lang w:val="en-US"/>
        </w:rPr>
        <w:t xml:space="preserve"> (and includes) all addresses on Wellesley Grove, </w:t>
      </w:r>
      <w:r w:rsidR="00F5706E" w:rsidRPr="00341FC3">
        <w:rPr>
          <w:rFonts w:ascii="Calibri" w:eastAsia="Calibri" w:hAnsi="Calibri" w:cs="Calibri"/>
          <w:i/>
          <w:iCs/>
          <w:color w:val="auto"/>
          <w:lang w:val="en-US"/>
        </w:rPr>
        <w:t>and</w:t>
      </w:r>
      <w:r w:rsidR="005E1EA7" w:rsidRPr="00341FC3">
        <w:rPr>
          <w:rFonts w:ascii="Calibri" w:eastAsia="Calibri" w:hAnsi="Calibri" w:cs="Calibri"/>
          <w:i/>
          <w:iCs/>
          <w:color w:val="auto"/>
          <w:lang w:val="en-US"/>
        </w:rPr>
        <w:t xml:space="preserve"> addresses on both sides of Church Street (except </w:t>
      </w:r>
      <w:r w:rsidR="00341FC3" w:rsidRPr="00341FC3">
        <w:rPr>
          <w:rFonts w:ascii="Calibri" w:eastAsia="Calibri" w:hAnsi="Calibri" w:cs="Calibri"/>
          <w:i/>
          <w:iCs/>
          <w:color w:val="auto"/>
          <w:lang w:val="en-US"/>
        </w:rPr>
        <w:t>for</w:t>
      </w:r>
      <w:r w:rsidR="005E1EA7" w:rsidRPr="00341FC3">
        <w:rPr>
          <w:rFonts w:ascii="Calibri" w:eastAsia="Calibri" w:hAnsi="Calibri" w:cs="Calibri"/>
          <w:i/>
          <w:iCs/>
          <w:color w:val="auto"/>
          <w:lang w:val="en-US"/>
        </w:rPr>
        <w:t xml:space="preserve"> 47 </w:t>
      </w:r>
      <w:r w:rsidR="00341FC3" w:rsidRPr="00341FC3">
        <w:rPr>
          <w:rFonts w:ascii="Calibri" w:eastAsia="Calibri" w:hAnsi="Calibri" w:cs="Calibri"/>
          <w:i/>
          <w:iCs/>
          <w:color w:val="auto"/>
          <w:lang w:val="en-US"/>
        </w:rPr>
        <w:t>Church</w:t>
      </w:r>
      <w:r w:rsidR="005E1EA7" w:rsidRPr="00341FC3">
        <w:rPr>
          <w:rFonts w:ascii="Calibri" w:eastAsia="Calibri" w:hAnsi="Calibri" w:cs="Calibri"/>
          <w:i/>
          <w:iCs/>
          <w:color w:val="auto"/>
          <w:lang w:val="en-US"/>
        </w:rPr>
        <w:t xml:space="preserve"> Street, currently a reserve, which is excluded from the zone)</w:t>
      </w:r>
      <w:r w:rsidR="007B3747" w:rsidRPr="00341FC3">
        <w:rPr>
          <w:rFonts w:ascii="Calibri" w:eastAsia="Calibri" w:hAnsi="Calibri" w:cs="Calibri"/>
          <w:i/>
          <w:iCs/>
          <w:color w:val="auto"/>
          <w:lang w:val="en-US"/>
        </w:rPr>
        <w:t xml:space="preserve">, through the intersection of Greerton Road and </w:t>
      </w:r>
      <w:r w:rsidR="00341FC3" w:rsidRPr="00341FC3">
        <w:rPr>
          <w:rFonts w:ascii="Calibri" w:eastAsia="Calibri" w:hAnsi="Calibri" w:cs="Calibri"/>
          <w:i/>
          <w:iCs/>
          <w:color w:val="auto"/>
          <w:lang w:val="en-US"/>
        </w:rPr>
        <w:t>Church</w:t>
      </w:r>
      <w:r w:rsidR="007B3747" w:rsidRPr="00341FC3">
        <w:rPr>
          <w:rFonts w:ascii="Calibri" w:eastAsia="Calibri" w:hAnsi="Calibri" w:cs="Calibri"/>
          <w:i/>
          <w:iCs/>
          <w:color w:val="auto"/>
          <w:lang w:val="en-US"/>
        </w:rPr>
        <w:t xml:space="preserve"> Street, and</w:t>
      </w:r>
      <w:r w:rsidR="004B06D8" w:rsidRPr="00341FC3">
        <w:rPr>
          <w:rFonts w:ascii="Calibri" w:eastAsia="Calibri" w:hAnsi="Calibri" w:cs="Calibri"/>
          <w:i/>
          <w:iCs/>
          <w:color w:val="auto"/>
          <w:lang w:val="en-US"/>
        </w:rPr>
        <w:t xml:space="preserve"> continuing north-west to the rear of 30 </w:t>
      </w:r>
      <w:r w:rsidR="00341FC3" w:rsidRPr="00341FC3">
        <w:rPr>
          <w:rFonts w:ascii="Calibri" w:eastAsia="Calibri" w:hAnsi="Calibri" w:cs="Calibri"/>
          <w:i/>
          <w:iCs/>
          <w:color w:val="auto"/>
          <w:lang w:val="en-US"/>
        </w:rPr>
        <w:t>Church</w:t>
      </w:r>
      <w:r w:rsidR="004B06D8" w:rsidRPr="00341FC3">
        <w:rPr>
          <w:rFonts w:ascii="Calibri" w:eastAsia="Calibri" w:hAnsi="Calibri" w:cs="Calibri"/>
          <w:i/>
          <w:iCs/>
          <w:color w:val="auto"/>
          <w:lang w:val="en-US"/>
        </w:rPr>
        <w:t xml:space="preserve"> Street (included in the zone).  </w:t>
      </w:r>
    </w:p>
    <w:p w14:paraId="272C72B0" w14:textId="77777777" w:rsidR="004B06D8" w:rsidRPr="00341FC3" w:rsidRDefault="004B06D8" w:rsidP="00341FC3">
      <w:pPr>
        <w:widowControl w:val="0"/>
        <w:spacing w:before="0" w:after="0" w:line="240" w:lineRule="auto"/>
        <w:ind w:left="720"/>
        <w:rPr>
          <w:rFonts w:ascii="Calibri" w:eastAsia="Calibri" w:hAnsi="Calibri" w:cs="Calibri"/>
          <w:i/>
          <w:iCs/>
          <w:color w:val="auto"/>
          <w:lang w:val="en-US"/>
        </w:rPr>
      </w:pPr>
    </w:p>
    <w:p w14:paraId="6957AD54" w14:textId="250E89DD" w:rsidR="004B06D8" w:rsidRPr="00341FC3" w:rsidRDefault="004B06D8" w:rsidP="00341FC3">
      <w:pPr>
        <w:widowControl w:val="0"/>
        <w:spacing w:before="0" w:after="0" w:line="240" w:lineRule="auto"/>
        <w:ind w:left="720"/>
        <w:rPr>
          <w:rFonts w:ascii="Calibri" w:eastAsia="Calibri" w:hAnsi="Calibri" w:cs="Calibri"/>
          <w:i/>
          <w:iCs/>
          <w:color w:val="auto"/>
          <w:lang w:val="en-US"/>
        </w:rPr>
      </w:pPr>
      <w:r w:rsidRPr="00341FC3">
        <w:rPr>
          <w:rFonts w:ascii="Calibri" w:eastAsia="Calibri" w:hAnsi="Calibri" w:cs="Calibri"/>
          <w:i/>
          <w:iCs/>
          <w:color w:val="auto"/>
          <w:lang w:val="en-US"/>
        </w:rPr>
        <w:t xml:space="preserve">From the rear of 30 </w:t>
      </w:r>
      <w:r w:rsidR="00341FC3" w:rsidRPr="00341FC3">
        <w:rPr>
          <w:rFonts w:ascii="Calibri" w:eastAsia="Calibri" w:hAnsi="Calibri" w:cs="Calibri"/>
          <w:i/>
          <w:iCs/>
          <w:color w:val="auto"/>
          <w:lang w:val="en-US"/>
        </w:rPr>
        <w:t>Church</w:t>
      </w:r>
      <w:r w:rsidRPr="00341FC3">
        <w:rPr>
          <w:rFonts w:ascii="Calibri" w:eastAsia="Calibri" w:hAnsi="Calibri" w:cs="Calibri"/>
          <w:i/>
          <w:iCs/>
          <w:color w:val="auto"/>
          <w:lang w:val="en-US"/>
        </w:rPr>
        <w:t xml:space="preserve"> Street the boundary tra</w:t>
      </w:r>
      <w:r w:rsidR="00341FC3" w:rsidRPr="00341FC3">
        <w:rPr>
          <w:rFonts w:ascii="Calibri" w:eastAsia="Calibri" w:hAnsi="Calibri" w:cs="Calibri"/>
          <w:i/>
          <w:iCs/>
          <w:color w:val="auto"/>
          <w:lang w:val="en-US"/>
        </w:rPr>
        <w:t>v</w:t>
      </w:r>
      <w:r w:rsidRPr="00341FC3">
        <w:rPr>
          <w:rFonts w:ascii="Calibri" w:eastAsia="Calibri" w:hAnsi="Calibri" w:cs="Calibri"/>
          <w:i/>
          <w:iCs/>
          <w:color w:val="auto"/>
          <w:lang w:val="en-US"/>
        </w:rPr>
        <w:t>e</w:t>
      </w:r>
      <w:r w:rsidR="00341FC3" w:rsidRPr="00341FC3">
        <w:rPr>
          <w:rFonts w:ascii="Calibri" w:eastAsia="Calibri" w:hAnsi="Calibri" w:cs="Calibri"/>
          <w:i/>
          <w:iCs/>
          <w:color w:val="auto"/>
          <w:lang w:val="en-US"/>
        </w:rPr>
        <w:t>l</w:t>
      </w:r>
      <w:r w:rsidRPr="00341FC3">
        <w:rPr>
          <w:rFonts w:ascii="Calibri" w:eastAsia="Calibri" w:hAnsi="Calibri" w:cs="Calibri"/>
          <w:i/>
          <w:iCs/>
          <w:color w:val="auto"/>
          <w:lang w:val="en-US"/>
        </w:rPr>
        <w:t xml:space="preserve">s </w:t>
      </w:r>
      <w:r w:rsidR="00055DAB" w:rsidRPr="00341FC3">
        <w:rPr>
          <w:rFonts w:ascii="Calibri" w:eastAsia="Calibri" w:hAnsi="Calibri" w:cs="Calibri"/>
          <w:i/>
          <w:iCs/>
          <w:color w:val="auto"/>
          <w:lang w:val="en-US"/>
        </w:rPr>
        <w:t xml:space="preserve">south-west, behind (and including) 12 and 16 Manley Grove, and then behind and Including </w:t>
      </w:r>
      <w:r w:rsidR="00CC0961" w:rsidRPr="00341FC3">
        <w:rPr>
          <w:rFonts w:ascii="Calibri" w:eastAsia="Calibri" w:hAnsi="Calibri" w:cs="Calibri"/>
          <w:i/>
          <w:iCs/>
          <w:color w:val="auto"/>
          <w:lang w:val="en-US"/>
        </w:rPr>
        <w:t>11</w:t>
      </w:r>
      <w:r w:rsidR="00DC017F" w:rsidRPr="00341FC3">
        <w:rPr>
          <w:rFonts w:ascii="Calibri" w:eastAsia="Calibri" w:hAnsi="Calibri" w:cs="Calibri"/>
          <w:i/>
          <w:iCs/>
          <w:color w:val="auto"/>
          <w:lang w:val="en-US"/>
        </w:rPr>
        <w:t>48-1160 Cameron Road</w:t>
      </w:r>
      <w:r w:rsidR="00A606DB" w:rsidRPr="00341FC3">
        <w:rPr>
          <w:rFonts w:ascii="Calibri" w:eastAsia="Calibri" w:hAnsi="Calibri" w:cs="Calibri"/>
          <w:i/>
          <w:iCs/>
          <w:color w:val="auto"/>
          <w:lang w:val="en-US"/>
        </w:rPr>
        <w:t>, and cross</w:t>
      </w:r>
      <w:r w:rsidR="00493DE2">
        <w:rPr>
          <w:rFonts w:ascii="Calibri" w:eastAsia="Calibri" w:hAnsi="Calibri" w:cs="Calibri"/>
          <w:i/>
          <w:iCs/>
          <w:color w:val="auto"/>
          <w:lang w:val="en-US"/>
        </w:rPr>
        <w:t>es</w:t>
      </w:r>
      <w:r w:rsidR="00A606DB" w:rsidRPr="00341FC3">
        <w:rPr>
          <w:rFonts w:ascii="Calibri" w:eastAsia="Calibri" w:hAnsi="Calibri" w:cs="Calibri"/>
          <w:i/>
          <w:iCs/>
          <w:color w:val="auto"/>
          <w:lang w:val="en-US"/>
        </w:rPr>
        <w:t xml:space="preserve"> the street to capture 1149 Cameron Road.</w:t>
      </w:r>
    </w:p>
    <w:p w14:paraId="3E7BB341" w14:textId="0591ED07" w:rsidR="00A606DB" w:rsidRPr="00341FC3" w:rsidRDefault="00A606DB" w:rsidP="00341FC3">
      <w:pPr>
        <w:widowControl w:val="0"/>
        <w:spacing w:before="0" w:after="0" w:line="240" w:lineRule="auto"/>
        <w:ind w:left="720"/>
        <w:rPr>
          <w:rFonts w:ascii="Calibri" w:eastAsia="Calibri" w:hAnsi="Calibri" w:cs="Calibri"/>
          <w:i/>
          <w:iCs/>
          <w:color w:val="auto"/>
          <w:lang w:val="en-US"/>
        </w:rPr>
      </w:pPr>
      <w:r w:rsidRPr="00341FC3">
        <w:rPr>
          <w:rFonts w:ascii="Calibri" w:eastAsia="Calibri" w:hAnsi="Calibri" w:cs="Calibri"/>
          <w:i/>
          <w:iCs/>
          <w:color w:val="auto"/>
          <w:lang w:val="en-US"/>
        </w:rPr>
        <w:t xml:space="preserve">From 1149 Cameron Road the boundary travels north-west </w:t>
      </w:r>
      <w:r w:rsidR="00D058CA" w:rsidRPr="00341FC3">
        <w:rPr>
          <w:rFonts w:ascii="Calibri" w:eastAsia="Calibri" w:hAnsi="Calibri" w:cs="Calibri"/>
          <w:i/>
          <w:iCs/>
          <w:color w:val="auto"/>
          <w:lang w:val="en-US"/>
        </w:rPr>
        <w:t xml:space="preserve">behind (and including) addresses on Burns Street, and </w:t>
      </w:r>
      <w:r w:rsidR="00F11C4A" w:rsidRPr="00341FC3">
        <w:rPr>
          <w:rFonts w:ascii="Calibri" w:eastAsia="Calibri" w:hAnsi="Calibri" w:cs="Calibri"/>
          <w:i/>
          <w:iCs/>
          <w:color w:val="auto"/>
          <w:lang w:val="en-US"/>
        </w:rPr>
        <w:t xml:space="preserve">then behind (but excluding) addresses on </w:t>
      </w:r>
      <w:proofErr w:type="spellStart"/>
      <w:r w:rsidR="00F11C4A" w:rsidRPr="00341FC3">
        <w:rPr>
          <w:rFonts w:ascii="Calibri" w:eastAsia="Calibri" w:hAnsi="Calibri" w:cs="Calibri"/>
          <w:i/>
          <w:iCs/>
          <w:color w:val="auto"/>
          <w:lang w:val="en-US"/>
        </w:rPr>
        <w:t>Dunrobbin</w:t>
      </w:r>
      <w:proofErr w:type="spellEnd"/>
      <w:r w:rsidR="00F11C4A" w:rsidRPr="00341FC3">
        <w:rPr>
          <w:rFonts w:ascii="Calibri" w:eastAsia="Calibri" w:hAnsi="Calibri" w:cs="Calibri"/>
          <w:i/>
          <w:iCs/>
          <w:color w:val="auto"/>
          <w:lang w:val="en-US"/>
        </w:rPr>
        <w:t xml:space="preserve"> Place, to </w:t>
      </w:r>
      <w:r w:rsidR="00BA5AA0" w:rsidRPr="00341FC3">
        <w:rPr>
          <w:rFonts w:ascii="Calibri" w:eastAsia="Calibri" w:hAnsi="Calibri" w:cs="Calibri"/>
          <w:i/>
          <w:iCs/>
          <w:color w:val="auto"/>
          <w:lang w:val="en-US"/>
        </w:rPr>
        <w:t xml:space="preserve">the rear of 44 </w:t>
      </w:r>
      <w:proofErr w:type="spellStart"/>
      <w:r w:rsidR="00BA5AA0" w:rsidRPr="00341FC3">
        <w:rPr>
          <w:rFonts w:ascii="Calibri" w:eastAsia="Calibri" w:hAnsi="Calibri" w:cs="Calibri"/>
          <w:i/>
          <w:iCs/>
          <w:color w:val="auto"/>
          <w:lang w:val="en-US"/>
        </w:rPr>
        <w:t>Sunvale</w:t>
      </w:r>
      <w:proofErr w:type="spellEnd"/>
      <w:r w:rsidR="00BA5AA0" w:rsidRPr="00341FC3">
        <w:rPr>
          <w:rFonts w:ascii="Calibri" w:eastAsia="Calibri" w:hAnsi="Calibri" w:cs="Calibri"/>
          <w:i/>
          <w:iCs/>
          <w:color w:val="auto"/>
          <w:lang w:val="en-US"/>
        </w:rPr>
        <w:t xml:space="preserve"> Place (this address included in the zone).</w:t>
      </w:r>
    </w:p>
    <w:p w14:paraId="6885A192" w14:textId="77777777" w:rsidR="00BA5AA0" w:rsidRPr="00341FC3" w:rsidRDefault="00BA5AA0" w:rsidP="00341FC3">
      <w:pPr>
        <w:widowControl w:val="0"/>
        <w:spacing w:before="0" w:after="0" w:line="240" w:lineRule="auto"/>
        <w:ind w:left="720"/>
        <w:rPr>
          <w:rFonts w:ascii="Calibri" w:eastAsia="Calibri" w:hAnsi="Calibri" w:cs="Calibri"/>
          <w:i/>
          <w:iCs/>
          <w:color w:val="auto"/>
          <w:lang w:val="en-US"/>
        </w:rPr>
      </w:pPr>
    </w:p>
    <w:p w14:paraId="7B664866" w14:textId="5E22B83C" w:rsidR="00BA5AA0" w:rsidRPr="00341FC3" w:rsidRDefault="00BA5AA0" w:rsidP="00341FC3">
      <w:pPr>
        <w:widowControl w:val="0"/>
        <w:spacing w:before="0" w:after="0" w:line="240" w:lineRule="auto"/>
        <w:ind w:left="720"/>
        <w:rPr>
          <w:rFonts w:ascii="Calibri" w:eastAsia="Calibri" w:hAnsi="Calibri" w:cs="Calibri"/>
          <w:i/>
          <w:iCs/>
          <w:color w:val="auto"/>
          <w:lang w:val="en-US"/>
        </w:rPr>
      </w:pPr>
      <w:r w:rsidRPr="00341FC3">
        <w:rPr>
          <w:rFonts w:ascii="Calibri" w:eastAsia="Calibri" w:hAnsi="Calibri" w:cs="Calibri"/>
          <w:i/>
          <w:iCs/>
          <w:color w:val="auto"/>
          <w:lang w:val="en-US"/>
        </w:rPr>
        <w:t xml:space="preserve">The boundary then proceeds north behind (and including) addresses on </w:t>
      </w:r>
      <w:proofErr w:type="spellStart"/>
      <w:r w:rsidR="00763D35" w:rsidRPr="00341FC3">
        <w:rPr>
          <w:rFonts w:ascii="Calibri" w:eastAsia="Calibri" w:hAnsi="Calibri" w:cs="Calibri"/>
          <w:i/>
          <w:iCs/>
          <w:color w:val="auto"/>
          <w:lang w:val="en-US"/>
        </w:rPr>
        <w:t>Sunvale</w:t>
      </w:r>
      <w:proofErr w:type="spellEnd"/>
      <w:r w:rsidR="00763D35" w:rsidRPr="00341FC3">
        <w:rPr>
          <w:rFonts w:ascii="Calibri" w:eastAsia="Calibri" w:hAnsi="Calibri" w:cs="Calibri"/>
          <w:i/>
          <w:iCs/>
          <w:color w:val="auto"/>
          <w:lang w:val="en-US"/>
        </w:rPr>
        <w:t xml:space="preserve"> Place, and Newark Close, to the </w:t>
      </w:r>
      <w:r w:rsidR="00341FC3" w:rsidRPr="00341FC3">
        <w:rPr>
          <w:rFonts w:ascii="Calibri" w:eastAsia="Calibri" w:hAnsi="Calibri" w:cs="Calibri"/>
          <w:i/>
          <w:iCs/>
          <w:color w:val="auto"/>
          <w:lang w:val="en-US"/>
        </w:rPr>
        <w:t>intersection</w:t>
      </w:r>
      <w:r w:rsidR="00763D35" w:rsidRPr="00341FC3">
        <w:rPr>
          <w:rFonts w:ascii="Calibri" w:eastAsia="Calibri" w:hAnsi="Calibri" w:cs="Calibri"/>
          <w:i/>
          <w:iCs/>
          <w:color w:val="auto"/>
          <w:lang w:val="en-US"/>
        </w:rPr>
        <w:t xml:space="preserve"> of </w:t>
      </w:r>
      <w:proofErr w:type="spellStart"/>
      <w:r w:rsidR="00763D35" w:rsidRPr="00341FC3">
        <w:rPr>
          <w:rFonts w:ascii="Calibri" w:eastAsia="Calibri" w:hAnsi="Calibri" w:cs="Calibri"/>
          <w:i/>
          <w:iCs/>
          <w:color w:val="auto"/>
          <w:lang w:val="en-US"/>
        </w:rPr>
        <w:t>Sunvale</w:t>
      </w:r>
      <w:proofErr w:type="spellEnd"/>
      <w:r w:rsidR="00763D35" w:rsidRPr="00341FC3">
        <w:rPr>
          <w:rFonts w:ascii="Calibri" w:eastAsia="Calibri" w:hAnsi="Calibri" w:cs="Calibri"/>
          <w:i/>
          <w:iCs/>
          <w:color w:val="auto"/>
          <w:lang w:val="en-US"/>
        </w:rPr>
        <w:t xml:space="preserve"> Place and Tom Muir Drive.</w:t>
      </w:r>
    </w:p>
    <w:p w14:paraId="79482D94" w14:textId="77777777" w:rsidR="00763D35" w:rsidRPr="00341FC3" w:rsidRDefault="00763D35" w:rsidP="00341FC3">
      <w:pPr>
        <w:widowControl w:val="0"/>
        <w:spacing w:before="0" w:after="0" w:line="240" w:lineRule="auto"/>
        <w:ind w:left="720"/>
        <w:rPr>
          <w:rFonts w:ascii="Calibri" w:eastAsia="Calibri" w:hAnsi="Calibri" w:cs="Calibri"/>
          <w:i/>
          <w:iCs/>
          <w:color w:val="auto"/>
          <w:lang w:val="en-US"/>
        </w:rPr>
      </w:pPr>
    </w:p>
    <w:p w14:paraId="0DEE093B" w14:textId="43315F0A" w:rsidR="00A75DDC" w:rsidRPr="00341FC3" w:rsidRDefault="00763D35" w:rsidP="00341FC3">
      <w:pPr>
        <w:widowControl w:val="0"/>
        <w:spacing w:before="0" w:after="0" w:line="240" w:lineRule="auto"/>
        <w:ind w:left="720"/>
        <w:rPr>
          <w:rFonts w:ascii="Calibri" w:eastAsia="Calibri" w:hAnsi="Calibri" w:cs="Calibri"/>
          <w:i/>
          <w:iCs/>
          <w:color w:val="auto"/>
          <w:lang w:val="en-US"/>
        </w:rPr>
      </w:pPr>
      <w:r w:rsidRPr="00341FC3">
        <w:rPr>
          <w:rFonts w:ascii="Calibri" w:eastAsia="Calibri" w:hAnsi="Calibri" w:cs="Calibri"/>
          <w:i/>
          <w:iCs/>
          <w:color w:val="auto"/>
          <w:lang w:val="en-US"/>
        </w:rPr>
        <w:t>From this intersection the boundary pivots north-west</w:t>
      </w:r>
      <w:r w:rsidR="000809C6" w:rsidRPr="00341FC3">
        <w:rPr>
          <w:rFonts w:ascii="Calibri" w:eastAsia="Calibri" w:hAnsi="Calibri" w:cs="Calibri"/>
          <w:i/>
          <w:iCs/>
          <w:color w:val="auto"/>
          <w:lang w:val="en-US"/>
        </w:rPr>
        <w:t xml:space="preserve"> behind (and </w:t>
      </w:r>
      <w:r w:rsidR="00E5775A" w:rsidRPr="00341FC3">
        <w:rPr>
          <w:rFonts w:ascii="Calibri" w:eastAsia="Calibri" w:hAnsi="Calibri" w:cs="Calibri"/>
          <w:i/>
          <w:iCs/>
          <w:color w:val="auto"/>
          <w:lang w:val="en-US"/>
        </w:rPr>
        <w:t>including</w:t>
      </w:r>
      <w:r w:rsidR="000809C6" w:rsidRPr="00341FC3">
        <w:rPr>
          <w:rFonts w:ascii="Calibri" w:eastAsia="Calibri" w:hAnsi="Calibri" w:cs="Calibri"/>
          <w:i/>
          <w:iCs/>
          <w:color w:val="auto"/>
          <w:lang w:val="en-US"/>
        </w:rPr>
        <w:t>) addresses on Tom Mu</w:t>
      </w:r>
      <w:r w:rsidR="007362E5" w:rsidRPr="00341FC3">
        <w:rPr>
          <w:rFonts w:ascii="Calibri" w:eastAsia="Calibri" w:hAnsi="Calibri" w:cs="Calibri"/>
          <w:i/>
          <w:iCs/>
          <w:color w:val="auto"/>
          <w:lang w:val="en-US"/>
        </w:rPr>
        <w:t xml:space="preserve">ir Drive, </w:t>
      </w:r>
      <w:r w:rsidR="00B43AE0" w:rsidRPr="00341FC3">
        <w:rPr>
          <w:rFonts w:ascii="Calibri" w:eastAsia="Calibri" w:hAnsi="Calibri" w:cs="Calibri"/>
          <w:i/>
          <w:iCs/>
          <w:color w:val="auto"/>
          <w:lang w:val="en-US"/>
        </w:rPr>
        <w:t>to the intersection of Tom Muir Drive and Coopers Road.  From there the boundary continues directly north-west behind (and including</w:t>
      </w:r>
      <w:r w:rsidR="0016363E" w:rsidRPr="00341FC3">
        <w:rPr>
          <w:rFonts w:ascii="Calibri" w:eastAsia="Calibri" w:hAnsi="Calibri" w:cs="Calibri"/>
          <w:i/>
          <w:iCs/>
          <w:color w:val="auto"/>
          <w:lang w:val="en-US"/>
        </w:rPr>
        <w:t>) 1, 9 11 and 13 Tom Mui</w:t>
      </w:r>
      <w:r w:rsidR="00E05860" w:rsidRPr="00341FC3">
        <w:rPr>
          <w:rFonts w:ascii="Calibri" w:eastAsia="Calibri" w:hAnsi="Calibri" w:cs="Calibri"/>
          <w:i/>
          <w:iCs/>
          <w:color w:val="auto"/>
          <w:lang w:val="en-US"/>
        </w:rPr>
        <w:t>r Drive, and directly on to</w:t>
      </w:r>
      <w:r w:rsidR="00301CF8" w:rsidRPr="00341FC3">
        <w:rPr>
          <w:rFonts w:ascii="Calibri" w:eastAsia="Calibri" w:hAnsi="Calibri" w:cs="Calibri"/>
          <w:i/>
          <w:iCs/>
          <w:color w:val="auto"/>
          <w:lang w:val="en-US"/>
        </w:rPr>
        <w:t xml:space="preserve"> </w:t>
      </w:r>
      <w:proofErr w:type="spellStart"/>
      <w:r w:rsidR="00301CF8" w:rsidRPr="00341FC3">
        <w:rPr>
          <w:rFonts w:ascii="Calibri" w:eastAsia="Calibri" w:hAnsi="Calibri" w:cs="Calibri"/>
          <w:i/>
          <w:iCs/>
          <w:color w:val="auto"/>
          <w:lang w:val="en-US"/>
        </w:rPr>
        <w:t>Taktitimu</w:t>
      </w:r>
      <w:proofErr w:type="spellEnd"/>
      <w:r w:rsidR="00301CF8" w:rsidRPr="00341FC3">
        <w:rPr>
          <w:rFonts w:ascii="Calibri" w:eastAsia="Calibri" w:hAnsi="Calibri" w:cs="Calibri"/>
          <w:i/>
          <w:iCs/>
          <w:color w:val="auto"/>
          <w:lang w:val="en-US"/>
        </w:rPr>
        <w:t xml:space="preserve"> </w:t>
      </w:r>
      <w:r w:rsidR="00341FC3" w:rsidRPr="00341FC3">
        <w:rPr>
          <w:rFonts w:ascii="Calibri" w:eastAsia="Calibri" w:hAnsi="Calibri" w:cs="Calibri"/>
          <w:i/>
          <w:iCs/>
          <w:color w:val="auto"/>
          <w:lang w:val="en-US"/>
        </w:rPr>
        <w:t>Drive</w:t>
      </w:r>
      <w:r w:rsidR="00301CF8" w:rsidRPr="00341FC3">
        <w:rPr>
          <w:rFonts w:ascii="Calibri" w:eastAsia="Calibri" w:hAnsi="Calibri" w:cs="Calibri"/>
          <w:i/>
          <w:iCs/>
          <w:color w:val="auto"/>
          <w:lang w:val="en-US"/>
        </w:rPr>
        <w:t xml:space="preserve"> (SH29) adjacent to </w:t>
      </w:r>
      <w:r w:rsidR="006149AA" w:rsidRPr="00341FC3">
        <w:rPr>
          <w:rFonts w:ascii="Calibri" w:eastAsia="Calibri" w:hAnsi="Calibri" w:cs="Calibri"/>
          <w:i/>
          <w:iCs/>
          <w:color w:val="auto"/>
          <w:lang w:val="en-US"/>
        </w:rPr>
        <w:t>Cambridge Park.</w:t>
      </w:r>
    </w:p>
    <w:p w14:paraId="35EE4FEA" w14:textId="77777777" w:rsidR="006149AA" w:rsidRPr="00341FC3" w:rsidRDefault="006149AA" w:rsidP="00341FC3">
      <w:pPr>
        <w:widowControl w:val="0"/>
        <w:spacing w:before="0" w:after="0" w:line="240" w:lineRule="auto"/>
        <w:ind w:left="720"/>
        <w:rPr>
          <w:rFonts w:ascii="Calibri" w:eastAsia="Calibri" w:hAnsi="Calibri" w:cs="Calibri"/>
          <w:i/>
          <w:iCs/>
          <w:color w:val="auto"/>
          <w:lang w:val="en-US"/>
        </w:rPr>
      </w:pPr>
    </w:p>
    <w:p w14:paraId="4DE38BFE" w14:textId="5A1AA0CF" w:rsidR="006149AA" w:rsidRPr="00341FC3" w:rsidRDefault="006149AA" w:rsidP="00341FC3">
      <w:pPr>
        <w:widowControl w:val="0"/>
        <w:spacing w:before="0" w:after="0" w:line="240" w:lineRule="auto"/>
        <w:ind w:left="720"/>
        <w:rPr>
          <w:rFonts w:ascii="Calibri" w:eastAsia="Calibri" w:hAnsi="Calibri" w:cs="Calibri"/>
          <w:i/>
          <w:iCs/>
          <w:color w:val="auto"/>
          <w:lang w:val="en-US"/>
        </w:rPr>
      </w:pPr>
      <w:r w:rsidRPr="00341FC3">
        <w:rPr>
          <w:rFonts w:ascii="Calibri" w:eastAsia="Calibri" w:hAnsi="Calibri" w:cs="Calibri"/>
          <w:i/>
          <w:iCs/>
          <w:color w:val="auto"/>
          <w:lang w:val="en-US"/>
        </w:rPr>
        <w:t xml:space="preserve">From here the boundary travels north-east along Takitimu Drive (SH29) </w:t>
      </w:r>
      <w:r w:rsidR="00341FC3" w:rsidRPr="00341FC3">
        <w:rPr>
          <w:rFonts w:ascii="Calibri" w:eastAsia="Calibri" w:hAnsi="Calibri" w:cs="Calibri"/>
          <w:i/>
          <w:iCs/>
          <w:color w:val="auto"/>
          <w:lang w:val="en-US"/>
        </w:rPr>
        <w:t>where it crosses Kopurererua Stream.</w:t>
      </w:r>
    </w:p>
    <w:p w14:paraId="02501363" w14:textId="77777777" w:rsidR="00A75DDC" w:rsidRDefault="00A75DDC" w:rsidP="00C61841">
      <w:pPr>
        <w:widowControl w:val="0"/>
        <w:spacing w:before="0" w:after="0" w:line="240" w:lineRule="auto"/>
        <w:rPr>
          <w:rFonts w:ascii="Calibri" w:eastAsia="Calibri" w:hAnsi="Calibri" w:cs="Calibri"/>
          <w:color w:val="auto"/>
          <w:lang w:val="en-US"/>
        </w:rPr>
      </w:pPr>
    </w:p>
    <w:p w14:paraId="25E78934" w14:textId="77777777" w:rsidR="000C043F" w:rsidRDefault="000C043F" w:rsidP="00C61841">
      <w:pPr>
        <w:widowControl w:val="0"/>
        <w:spacing w:before="0" w:after="0" w:line="240" w:lineRule="auto"/>
        <w:rPr>
          <w:rFonts w:ascii="Calibri" w:eastAsia="Calibri" w:hAnsi="Calibri" w:cs="Calibri"/>
          <w:color w:val="auto"/>
          <w:lang w:val="en-US"/>
        </w:rPr>
      </w:pPr>
    </w:p>
    <w:p w14:paraId="38580D1F" w14:textId="77777777" w:rsidR="00C61841" w:rsidRPr="00922FCB" w:rsidRDefault="00C61841" w:rsidP="00C61841">
      <w:pPr>
        <w:widowControl w:val="0"/>
        <w:spacing w:before="0" w:after="0" w:line="240" w:lineRule="auto"/>
        <w:rPr>
          <w:rFonts w:ascii="Calibri" w:eastAsia="Calibri" w:hAnsi="Calibri" w:cs="Calibri"/>
          <w:b/>
          <w:color w:val="auto"/>
          <w:u w:val="single"/>
          <w:lang w:val="en-US"/>
        </w:rPr>
      </w:pPr>
      <w:r w:rsidRPr="00922FCB">
        <w:rPr>
          <w:rFonts w:ascii="Calibri" w:eastAsia="Calibri" w:hAnsi="Calibri" w:cs="Calibri"/>
          <w:b/>
          <w:color w:val="auto"/>
          <w:u w:val="single"/>
          <w:lang w:val="en-US"/>
        </w:rPr>
        <w:t>Out of Zone Enrolments</w:t>
      </w:r>
    </w:p>
    <w:p w14:paraId="24FC2A51" w14:textId="77777777" w:rsidR="00C61841" w:rsidRPr="00922FCB" w:rsidRDefault="00C61841" w:rsidP="00C61841">
      <w:pPr>
        <w:widowControl w:val="0"/>
        <w:spacing w:before="0" w:after="0" w:line="240" w:lineRule="auto"/>
        <w:rPr>
          <w:rFonts w:ascii="Calibri" w:eastAsia="Calibri" w:hAnsi="Calibri" w:cs="Calibri"/>
          <w:color w:val="auto"/>
          <w:lang w:val="en-US"/>
        </w:rPr>
      </w:pPr>
      <w:r w:rsidRPr="00922FCB">
        <w:rPr>
          <w:rFonts w:ascii="Calibri" w:eastAsia="Calibri" w:hAnsi="Calibri" w:cs="Calibri"/>
          <w:color w:val="auto"/>
          <w:lang w:val="en-US"/>
        </w:rPr>
        <w:t>Each year the Board of Trustees will determine the number of places which are likely to be available in the following year for the enrolment of students who live outside the home zone.  The Board will publish this information by notice in a daily or community newspaper circulating in the area served by the school.  The notice will indicate how applications are to be made and will specify a date by which all applications must be received.</w:t>
      </w:r>
    </w:p>
    <w:p w14:paraId="78F026E9" w14:textId="77777777" w:rsidR="00C61841" w:rsidRPr="00922FCB" w:rsidRDefault="00C61841" w:rsidP="00C61841">
      <w:pPr>
        <w:keepNext/>
        <w:widowControl w:val="0"/>
        <w:spacing w:before="113" w:after="0" w:line="280" w:lineRule="exact"/>
        <w:outlineLvl w:val="2"/>
        <w:rPr>
          <w:rFonts w:ascii="Calibri" w:eastAsia="Calibri" w:hAnsi="Calibri" w:cs="Calibri"/>
          <w:b/>
          <w:color w:val="auto"/>
          <w:szCs w:val="20"/>
          <w:u w:val="single"/>
        </w:rPr>
      </w:pPr>
      <w:r w:rsidRPr="00922FCB">
        <w:rPr>
          <w:rFonts w:ascii="Calibri" w:eastAsia="Calibri" w:hAnsi="Calibri" w:cs="Calibri"/>
          <w:b/>
          <w:i/>
          <w:color w:val="auto"/>
          <w:szCs w:val="20"/>
          <w:u w:val="single"/>
        </w:rPr>
        <w:t>Special Programmes</w:t>
      </w:r>
    </w:p>
    <w:p w14:paraId="19C39F28" w14:textId="6BCEA764" w:rsidR="00F20007" w:rsidRPr="00F20007" w:rsidRDefault="00F20007" w:rsidP="00F20007">
      <w:pPr>
        <w:rPr>
          <w:rFonts w:ascii="Calibri" w:eastAsia="Calibri" w:hAnsi="Calibri" w:cs="Calibri"/>
          <w:color w:val="auto"/>
          <w:highlight w:val="yellow"/>
          <w:lang w:val="en-US"/>
        </w:rPr>
      </w:pPr>
      <w:r w:rsidRPr="00F20007">
        <w:rPr>
          <w:rFonts w:ascii="Calibri" w:eastAsia="Calibri" w:hAnsi="Calibri" w:cs="Calibri"/>
          <w:color w:val="auto"/>
          <w:lang w:val="en-US"/>
        </w:rPr>
        <w:t>The school operates the following special programme:</w:t>
      </w:r>
    </w:p>
    <w:p w14:paraId="00BD83D9" w14:textId="104F894B" w:rsidR="00F20007" w:rsidRPr="00F20007" w:rsidRDefault="0039528D" w:rsidP="00F20007">
      <w:pPr>
        <w:widowControl w:val="0"/>
        <w:numPr>
          <w:ilvl w:val="0"/>
          <w:numId w:val="2"/>
        </w:numPr>
        <w:spacing w:before="0" w:after="0" w:line="240" w:lineRule="auto"/>
        <w:rPr>
          <w:rFonts w:ascii="Calibri" w:eastAsia="Calibri" w:hAnsi="Calibri" w:cs="Calibri"/>
          <w:color w:val="auto"/>
          <w:lang w:val="en-US"/>
        </w:rPr>
      </w:pPr>
      <w:r>
        <w:rPr>
          <w:rFonts w:ascii="Calibri" w:eastAsia="Calibri" w:hAnsi="Calibri" w:cs="Calibri"/>
          <w:color w:val="auto"/>
          <w:lang w:val="en-US"/>
        </w:rPr>
        <w:t>Kopurererua</w:t>
      </w:r>
    </w:p>
    <w:p w14:paraId="0177C5CC" w14:textId="77777777" w:rsidR="00F20007" w:rsidRPr="00F20007" w:rsidRDefault="00F20007" w:rsidP="00F20007">
      <w:pPr>
        <w:widowControl w:val="0"/>
        <w:spacing w:before="0" w:after="0" w:line="240" w:lineRule="auto"/>
        <w:rPr>
          <w:rFonts w:ascii="Calibri" w:eastAsia="Calibri" w:hAnsi="Calibri" w:cs="Calibri"/>
          <w:color w:val="auto"/>
          <w:lang w:val="en-US"/>
        </w:rPr>
      </w:pPr>
    </w:p>
    <w:p w14:paraId="6AEBCBCB" w14:textId="77777777" w:rsidR="00F20007" w:rsidRPr="00F20007" w:rsidRDefault="00F20007" w:rsidP="00F20007">
      <w:pPr>
        <w:widowControl w:val="0"/>
        <w:spacing w:before="0" w:after="0" w:line="240" w:lineRule="auto"/>
        <w:rPr>
          <w:rFonts w:ascii="Calibri" w:eastAsia="Calibri" w:hAnsi="Calibri" w:cs="Calibri"/>
          <w:color w:val="auto"/>
          <w:lang w:val="en-US"/>
        </w:rPr>
      </w:pPr>
      <w:r w:rsidRPr="00F20007">
        <w:rPr>
          <w:rFonts w:ascii="Calibri" w:eastAsia="Calibri" w:hAnsi="Calibri" w:cs="Calibri"/>
          <w:color w:val="auto"/>
          <w:lang w:val="en-US"/>
        </w:rPr>
        <w:t>Students who live within the school’s home zone and meet the criteria for enrolment in a special programme will be enrolled ahead of eligible out of zone students.</w:t>
      </w:r>
    </w:p>
    <w:p w14:paraId="72F62849" w14:textId="77777777" w:rsidR="00F20007" w:rsidRPr="00F20007" w:rsidRDefault="00F20007" w:rsidP="00F20007">
      <w:pPr>
        <w:widowControl w:val="0"/>
        <w:spacing w:before="0" w:after="0" w:line="240" w:lineRule="auto"/>
        <w:rPr>
          <w:rFonts w:ascii="Calibri" w:eastAsia="Calibri" w:hAnsi="Calibri" w:cs="Calibri"/>
          <w:color w:val="auto"/>
          <w:lang w:val="en-US"/>
        </w:rPr>
      </w:pPr>
    </w:p>
    <w:p w14:paraId="68745BA6" w14:textId="77777777" w:rsidR="00F20007" w:rsidRPr="00F20007" w:rsidRDefault="00F20007" w:rsidP="00F20007">
      <w:pPr>
        <w:widowControl w:val="0"/>
        <w:spacing w:before="0" w:after="0" w:line="240" w:lineRule="auto"/>
        <w:rPr>
          <w:rFonts w:ascii="Calibri" w:eastAsia="Calibri" w:hAnsi="Calibri" w:cs="Calibri"/>
          <w:color w:val="auto"/>
          <w:lang w:val="en-US"/>
        </w:rPr>
      </w:pPr>
      <w:r w:rsidRPr="00F20007">
        <w:rPr>
          <w:rFonts w:ascii="Calibri" w:eastAsia="Calibri" w:hAnsi="Calibri" w:cs="Calibri"/>
          <w:color w:val="auto"/>
          <w:lang w:val="en-US"/>
        </w:rPr>
        <w:t xml:space="preserve">The criteria for acceptance into the programme </w:t>
      </w:r>
      <w:proofErr w:type="gramStart"/>
      <w:r w:rsidRPr="00F20007">
        <w:rPr>
          <w:rFonts w:ascii="Calibri" w:eastAsia="Calibri" w:hAnsi="Calibri" w:cs="Calibri"/>
          <w:color w:val="auto"/>
          <w:lang w:val="en-US"/>
        </w:rPr>
        <w:t>is</w:t>
      </w:r>
      <w:proofErr w:type="gramEnd"/>
      <w:r w:rsidRPr="00F20007">
        <w:rPr>
          <w:rFonts w:ascii="Calibri" w:eastAsia="Calibri" w:hAnsi="Calibri" w:cs="Calibri"/>
          <w:color w:val="auto"/>
          <w:lang w:val="en-US"/>
        </w:rPr>
        <w:t xml:space="preserve"> as follows:</w:t>
      </w:r>
    </w:p>
    <w:p w14:paraId="52ECD522" w14:textId="77777777" w:rsidR="00F20007" w:rsidRPr="00F20007" w:rsidRDefault="00F20007" w:rsidP="00F20007">
      <w:pPr>
        <w:widowControl w:val="0"/>
        <w:spacing w:before="0" w:after="0" w:line="240" w:lineRule="auto"/>
        <w:rPr>
          <w:rFonts w:ascii="Calibri" w:eastAsia="Calibri" w:hAnsi="Calibri" w:cs="Calibri"/>
          <w:color w:val="auto"/>
          <w:lang w:val="en-US"/>
        </w:rPr>
      </w:pPr>
    </w:p>
    <w:p w14:paraId="62B94D6B" w14:textId="3256D604" w:rsidR="00F20007" w:rsidRPr="00F20007" w:rsidRDefault="0039528D" w:rsidP="00F20007">
      <w:pPr>
        <w:widowControl w:val="0"/>
        <w:spacing w:before="0" w:after="0" w:line="240" w:lineRule="auto"/>
        <w:rPr>
          <w:rFonts w:ascii="Calibri" w:eastAsia="Calibri" w:hAnsi="Calibri" w:cs="Calibri"/>
          <w:b/>
          <w:bCs/>
          <w:color w:val="auto"/>
          <w:lang w:val="en-US"/>
        </w:rPr>
      </w:pPr>
      <w:r>
        <w:rPr>
          <w:rFonts w:ascii="Calibri" w:eastAsia="Calibri" w:hAnsi="Calibri" w:cs="Calibri"/>
          <w:b/>
          <w:bCs/>
          <w:color w:val="auto"/>
          <w:lang w:val="en-US"/>
        </w:rPr>
        <w:t>Kopurererua</w:t>
      </w:r>
    </w:p>
    <w:p w14:paraId="79DBFA6D" w14:textId="77777777" w:rsidR="00F20007" w:rsidRPr="00F20007" w:rsidRDefault="00F20007" w:rsidP="00F20007">
      <w:pPr>
        <w:widowControl w:val="0"/>
        <w:spacing w:before="0" w:after="0" w:line="240" w:lineRule="auto"/>
        <w:rPr>
          <w:rFonts w:ascii="Calibri" w:eastAsia="Calibri" w:hAnsi="Calibri" w:cs="Calibri"/>
          <w:color w:val="auto"/>
          <w:lang w:val="en-US"/>
        </w:rPr>
      </w:pPr>
    </w:p>
    <w:p w14:paraId="072331C5" w14:textId="1D643E3F" w:rsidR="00F20007" w:rsidRPr="00F20007" w:rsidRDefault="00F20007" w:rsidP="00F20007">
      <w:pPr>
        <w:widowControl w:val="0"/>
        <w:numPr>
          <w:ilvl w:val="0"/>
          <w:numId w:val="3"/>
        </w:numPr>
        <w:spacing w:before="0" w:after="0" w:line="240" w:lineRule="auto"/>
        <w:rPr>
          <w:rFonts w:ascii="Calibri" w:eastAsia="Calibri" w:hAnsi="Calibri" w:cs="Calibri"/>
          <w:b/>
          <w:bCs/>
          <w:color w:val="auto"/>
          <w:lang w:val="en-US"/>
        </w:rPr>
      </w:pPr>
      <w:r w:rsidRPr="00F20007">
        <w:rPr>
          <w:rFonts w:ascii="Calibri" w:eastAsia="Calibri" w:hAnsi="Calibri" w:cs="Calibri"/>
          <w:color w:val="auto"/>
          <w:lang w:val="en-US"/>
        </w:rPr>
        <w:t xml:space="preserve">Meet with </w:t>
      </w:r>
      <w:r w:rsidR="0039528D">
        <w:rPr>
          <w:rFonts w:ascii="Calibri" w:eastAsia="Calibri" w:hAnsi="Calibri" w:cs="Calibri"/>
          <w:color w:val="auto"/>
          <w:lang w:val="en-US"/>
        </w:rPr>
        <w:t>Kopurererua</w:t>
      </w:r>
      <w:r w:rsidRPr="00F20007">
        <w:rPr>
          <w:rFonts w:ascii="Calibri" w:eastAsia="Calibri" w:hAnsi="Calibri" w:cs="Calibri"/>
          <w:b/>
          <w:bCs/>
          <w:color w:val="auto"/>
          <w:lang w:val="en-US"/>
        </w:rPr>
        <w:t xml:space="preserve"> </w:t>
      </w:r>
      <w:r w:rsidRPr="00F20007">
        <w:rPr>
          <w:rFonts w:ascii="Calibri" w:eastAsia="Calibri" w:hAnsi="Calibri" w:cs="Calibri"/>
          <w:color w:val="auto"/>
          <w:lang w:val="en-US"/>
        </w:rPr>
        <w:t>staff member.</w:t>
      </w:r>
    </w:p>
    <w:p w14:paraId="6C3903F1" w14:textId="77777777" w:rsidR="00F20007" w:rsidRPr="00F20007" w:rsidRDefault="00F20007" w:rsidP="00F20007">
      <w:pPr>
        <w:widowControl w:val="0"/>
        <w:numPr>
          <w:ilvl w:val="0"/>
          <w:numId w:val="3"/>
        </w:numPr>
        <w:spacing w:before="0" w:after="0" w:line="240" w:lineRule="auto"/>
        <w:rPr>
          <w:rFonts w:ascii="Calibri" w:eastAsia="Calibri" w:hAnsi="Calibri" w:cs="Calibri"/>
          <w:b/>
          <w:bCs/>
          <w:color w:val="auto"/>
          <w:lang w:val="en-US"/>
        </w:rPr>
      </w:pPr>
      <w:r w:rsidRPr="00F20007">
        <w:rPr>
          <w:rFonts w:ascii="Calibri" w:eastAsia="Calibri" w:hAnsi="Calibri" w:cs="Calibri"/>
          <w:color w:val="auto"/>
          <w:lang w:val="en-US"/>
        </w:rPr>
        <w:t>Hui with whanau once a term.</w:t>
      </w:r>
    </w:p>
    <w:p w14:paraId="6259294A" w14:textId="77777777" w:rsidR="00F20007" w:rsidRPr="00F20007" w:rsidRDefault="00F20007" w:rsidP="00F20007">
      <w:pPr>
        <w:widowControl w:val="0"/>
        <w:numPr>
          <w:ilvl w:val="0"/>
          <w:numId w:val="3"/>
        </w:numPr>
        <w:spacing w:before="0" w:after="0" w:line="240" w:lineRule="auto"/>
        <w:rPr>
          <w:rFonts w:ascii="Calibri" w:eastAsia="Calibri" w:hAnsi="Calibri" w:cs="Calibri"/>
          <w:b/>
          <w:bCs/>
          <w:color w:val="auto"/>
          <w:lang w:val="en-US"/>
        </w:rPr>
      </w:pPr>
      <w:r w:rsidRPr="00F20007">
        <w:rPr>
          <w:rFonts w:ascii="Calibri" w:eastAsia="Calibri" w:hAnsi="Calibri" w:cs="Calibri"/>
          <w:color w:val="auto"/>
          <w:lang w:val="en-US"/>
        </w:rPr>
        <w:t>Support of whanau with all school activities.</w:t>
      </w:r>
    </w:p>
    <w:p w14:paraId="3182FEE0" w14:textId="504B00A5" w:rsidR="00C61841" w:rsidRPr="0039528D" w:rsidRDefault="00F20007" w:rsidP="00C61841">
      <w:pPr>
        <w:widowControl w:val="0"/>
        <w:numPr>
          <w:ilvl w:val="0"/>
          <w:numId w:val="3"/>
        </w:numPr>
        <w:spacing w:before="0" w:after="0" w:line="240" w:lineRule="auto"/>
        <w:rPr>
          <w:rFonts w:ascii="Calibri" w:eastAsia="Calibri" w:hAnsi="Calibri" w:cs="Calibri"/>
          <w:b/>
          <w:bCs/>
          <w:color w:val="auto"/>
          <w:lang w:val="en-US"/>
        </w:rPr>
      </w:pPr>
      <w:r w:rsidRPr="00F20007">
        <w:rPr>
          <w:rFonts w:ascii="Calibri" w:eastAsia="Calibri" w:hAnsi="Calibri" w:cs="Calibri"/>
          <w:color w:val="auto"/>
          <w:lang w:val="en-US"/>
        </w:rPr>
        <w:t xml:space="preserve">Understand the unique learning programme of </w:t>
      </w:r>
      <w:proofErr w:type="spellStart"/>
      <w:r w:rsidR="00474ABA">
        <w:rPr>
          <w:rFonts w:ascii="Calibri" w:eastAsia="Calibri" w:hAnsi="Calibri" w:cs="Calibri"/>
          <w:color w:val="auto"/>
          <w:lang w:val="en-US"/>
        </w:rPr>
        <w:t>Kopurerer</w:t>
      </w:r>
      <w:proofErr w:type="spellEnd"/>
      <w:r w:rsidRPr="00F20007">
        <w:rPr>
          <w:rFonts w:ascii="Calibri" w:eastAsia="Calibri" w:hAnsi="Calibri" w:cs="Calibri"/>
          <w:color w:val="auto"/>
          <w:lang w:val="en-US"/>
        </w:rPr>
        <w:t>.</w:t>
      </w:r>
    </w:p>
    <w:p w14:paraId="7C7BBB8B" w14:textId="77777777" w:rsidR="00595DC1" w:rsidRPr="00922FCB" w:rsidRDefault="00595DC1" w:rsidP="00C61841">
      <w:pPr>
        <w:widowControl w:val="0"/>
        <w:spacing w:before="0" w:after="0" w:line="240" w:lineRule="auto"/>
        <w:rPr>
          <w:rFonts w:ascii="Calibri" w:eastAsia="Calibri" w:hAnsi="Calibri" w:cs="Calibri"/>
          <w:color w:val="auto"/>
          <w:lang w:val="en-US"/>
        </w:rPr>
      </w:pPr>
    </w:p>
    <w:p w14:paraId="0978A5E7" w14:textId="77777777" w:rsidR="00C61841" w:rsidRPr="00922FCB" w:rsidRDefault="00C61841" w:rsidP="00C61841">
      <w:pPr>
        <w:widowControl w:val="0"/>
        <w:spacing w:before="0" w:after="0" w:line="240" w:lineRule="auto"/>
        <w:rPr>
          <w:rFonts w:ascii="Calibri" w:eastAsia="Calibri" w:hAnsi="Calibri" w:cs="Calibri"/>
          <w:color w:val="auto"/>
          <w:lang w:val="en-US"/>
        </w:rPr>
      </w:pPr>
      <w:r w:rsidRPr="00922FCB">
        <w:rPr>
          <w:rFonts w:ascii="Calibri" w:eastAsia="Calibri" w:hAnsi="Calibri" w:cs="Calibri"/>
          <w:color w:val="auto"/>
          <w:lang w:val="en-US"/>
        </w:rPr>
        <w:t>Applications for enrolments will be processed in the following order of priority:</w:t>
      </w:r>
    </w:p>
    <w:p w14:paraId="7481502D" w14:textId="77777777" w:rsidR="00C61841" w:rsidRPr="00922FCB" w:rsidRDefault="00C61841" w:rsidP="00C61841">
      <w:pPr>
        <w:widowControl w:val="0"/>
        <w:numPr>
          <w:ilvl w:val="0"/>
          <w:numId w:val="1"/>
        </w:numPr>
        <w:tabs>
          <w:tab w:val="left" w:pos="838"/>
        </w:tabs>
        <w:spacing w:before="131" w:after="0" w:line="223" w:lineRule="auto"/>
        <w:ind w:left="837" w:right="248"/>
        <w:rPr>
          <w:rFonts w:ascii="Calibri" w:eastAsia="Calibri" w:hAnsi="Calibri" w:cs="Calibri"/>
          <w:color w:val="auto"/>
          <w:lang w:val="en-US"/>
        </w:rPr>
      </w:pPr>
      <w:r w:rsidRPr="00922FCB">
        <w:rPr>
          <w:rFonts w:ascii="Calibri" w:eastAsia="Calibri" w:hAnsi="Calibri" w:cs="Calibri"/>
          <w:b/>
          <w:color w:val="auto"/>
          <w:lang w:val="en-US"/>
        </w:rPr>
        <w:t xml:space="preserve">First priority </w:t>
      </w:r>
      <w:r w:rsidRPr="00922FCB">
        <w:rPr>
          <w:rFonts w:ascii="Calibri" w:eastAsia="Calibri" w:hAnsi="Calibri" w:cs="Calibri"/>
          <w:color w:val="auto"/>
          <w:lang w:val="en-US"/>
        </w:rPr>
        <w:t>must be given to students who have been accepted for enrolment in the</w:t>
      </w:r>
      <w:r w:rsidRPr="00922FCB">
        <w:rPr>
          <w:rFonts w:ascii="Calibri" w:eastAsia="Calibri" w:hAnsi="Calibri" w:cs="Calibri"/>
          <w:color w:val="auto"/>
          <w:spacing w:val="-9"/>
          <w:lang w:val="en-US"/>
        </w:rPr>
        <w:t xml:space="preserve"> </w:t>
      </w:r>
      <w:r w:rsidRPr="00922FCB">
        <w:rPr>
          <w:rFonts w:ascii="Calibri" w:eastAsia="Calibri" w:hAnsi="Calibri" w:cs="Calibri"/>
          <w:color w:val="auto"/>
          <w:lang w:val="en-US"/>
        </w:rPr>
        <w:t>above</w:t>
      </w:r>
      <w:r w:rsidRPr="00922FCB">
        <w:rPr>
          <w:rFonts w:ascii="Calibri" w:eastAsia="Calibri" w:hAnsi="Calibri" w:cs="Calibri"/>
          <w:color w:val="auto"/>
          <w:spacing w:val="-9"/>
          <w:lang w:val="en-US"/>
        </w:rPr>
        <w:t xml:space="preserve"> </w:t>
      </w:r>
      <w:r w:rsidRPr="00922FCB">
        <w:rPr>
          <w:rFonts w:ascii="Calibri" w:eastAsia="Calibri" w:hAnsi="Calibri" w:cs="Calibri"/>
          <w:color w:val="auto"/>
          <w:lang w:val="en-US"/>
        </w:rPr>
        <w:t>special</w:t>
      </w:r>
      <w:r w:rsidRPr="00922FCB">
        <w:rPr>
          <w:rFonts w:ascii="Calibri" w:eastAsia="Calibri" w:hAnsi="Calibri" w:cs="Calibri"/>
          <w:color w:val="auto"/>
          <w:spacing w:val="-9"/>
          <w:lang w:val="en-US"/>
        </w:rPr>
        <w:t xml:space="preserve"> </w:t>
      </w:r>
      <w:r w:rsidRPr="00922FCB">
        <w:rPr>
          <w:rFonts w:ascii="Calibri" w:eastAsia="Calibri" w:hAnsi="Calibri" w:cs="Calibri"/>
          <w:color w:val="auto"/>
          <w:lang w:val="en-US"/>
        </w:rPr>
        <w:t>programme(s)</w:t>
      </w:r>
      <w:r w:rsidRPr="00922FCB">
        <w:rPr>
          <w:rFonts w:ascii="Calibri" w:eastAsia="Calibri" w:hAnsi="Calibri" w:cs="Calibri"/>
          <w:color w:val="auto"/>
          <w:spacing w:val="-9"/>
          <w:lang w:val="en-US"/>
        </w:rPr>
        <w:t xml:space="preserve"> </w:t>
      </w:r>
      <w:r w:rsidRPr="00922FCB">
        <w:rPr>
          <w:rFonts w:ascii="Calibri" w:eastAsia="Calibri" w:hAnsi="Calibri" w:cs="Calibri"/>
          <w:color w:val="auto"/>
          <w:lang w:val="en-US"/>
        </w:rPr>
        <w:t>run</w:t>
      </w:r>
      <w:r w:rsidRPr="00922FCB">
        <w:rPr>
          <w:rFonts w:ascii="Calibri" w:eastAsia="Calibri" w:hAnsi="Calibri" w:cs="Calibri"/>
          <w:color w:val="auto"/>
          <w:spacing w:val="-9"/>
          <w:lang w:val="en-US"/>
        </w:rPr>
        <w:t xml:space="preserve"> </w:t>
      </w:r>
      <w:r w:rsidRPr="00922FCB">
        <w:rPr>
          <w:rFonts w:ascii="Calibri" w:eastAsia="Calibri" w:hAnsi="Calibri" w:cs="Calibri"/>
          <w:color w:val="auto"/>
          <w:lang w:val="en-US"/>
        </w:rPr>
        <w:t>by</w:t>
      </w:r>
      <w:r w:rsidRPr="00922FCB">
        <w:rPr>
          <w:rFonts w:ascii="Calibri" w:eastAsia="Calibri" w:hAnsi="Calibri" w:cs="Calibri"/>
          <w:color w:val="auto"/>
          <w:spacing w:val="-9"/>
          <w:lang w:val="en-US"/>
        </w:rPr>
        <w:t xml:space="preserve"> </w:t>
      </w:r>
      <w:r w:rsidRPr="00922FCB">
        <w:rPr>
          <w:rFonts w:ascii="Calibri" w:eastAsia="Calibri" w:hAnsi="Calibri" w:cs="Calibri"/>
          <w:color w:val="auto"/>
          <w:lang w:val="en-US"/>
        </w:rPr>
        <w:t>the</w:t>
      </w:r>
      <w:r w:rsidRPr="00922FCB">
        <w:rPr>
          <w:rFonts w:ascii="Calibri" w:eastAsia="Calibri" w:hAnsi="Calibri" w:cs="Calibri"/>
          <w:color w:val="auto"/>
          <w:spacing w:val="-9"/>
          <w:lang w:val="en-US"/>
        </w:rPr>
        <w:t xml:space="preserve"> </w:t>
      </w:r>
      <w:r w:rsidRPr="00922FCB">
        <w:rPr>
          <w:rFonts w:ascii="Calibri" w:eastAsia="Calibri" w:hAnsi="Calibri" w:cs="Calibri"/>
          <w:color w:val="auto"/>
          <w:lang w:val="en-US"/>
        </w:rPr>
        <w:t>school</w:t>
      </w:r>
      <w:r w:rsidRPr="00922FCB">
        <w:rPr>
          <w:rFonts w:ascii="Calibri" w:eastAsia="Calibri" w:hAnsi="Calibri" w:cs="Calibri"/>
          <w:color w:val="auto"/>
          <w:spacing w:val="-9"/>
          <w:lang w:val="en-US"/>
        </w:rPr>
        <w:t xml:space="preserve"> </w:t>
      </w:r>
      <w:r w:rsidRPr="00922FCB">
        <w:rPr>
          <w:rFonts w:ascii="Calibri" w:eastAsia="Calibri" w:hAnsi="Calibri" w:cs="Calibri"/>
          <w:color w:val="auto"/>
          <w:lang w:val="en-US"/>
        </w:rPr>
        <w:t>and</w:t>
      </w:r>
      <w:r w:rsidRPr="00922FCB">
        <w:rPr>
          <w:rFonts w:ascii="Calibri" w:eastAsia="Calibri" w:hAnsi="Calibri" w:cs="Calibri"/>
          <w:color w:val="auto"/>
          <w:spacing w:val="-9"/>
          <w:lang w:val="en-US"/>
        </w:rPr>
        <w:t xml:space="preserve"> </w:t>
      </w:r>
      <w:r w:rsidRPr="00922FCB">
        <w:rPr>
          <w:rFonts w:ascii="Calibri" w:eastAsia="Calibri" w:hAnsi="Calibri" w:cs="Calibri"/>
          <w:color w:val="auto"/>
          <w:lang w:val="en-US"/>
        </w:rPr>
        <w:t>approved</w:t>
      </w:r>
      <w:r w:rsidRPr="00922FCB">
        <w:rPr>
          <w:rFonts w:ascii="Calibri" w:eastAsia="Calibri" w:hAnsi="Calibri" w:cs="Calibri"/>
          <w:color w:val="auto"/>
          <w:spacing w:val="-10"/>
          <w:lang w:val="en-US"/>
        </w:rPr>
        <w:t xml:space="preserve"> </w:t>
      </w:r>
      <w:r w:rsidRPr="00922FCB">
        <w:rPr>
          <w:rFonts w:ascii="Calibri" w:eastAsia="Calibri" w:hAnsi="Calibri" w:cs="Calibri"/>
          <w:color w:val="auto"/>
          <w:lang w:val="en-US"/>
        </w:rPr>
        <w:t>by</w:t>
      </w:r>
      <w:r w:rsidRPr="00922FCB">
        <w:rPr>
          <w:rFonts w:ascii="Calibri" w:eastAsia="Calibri" w:hAnsi="Calibri" w:cs="Calibri"/>
          <w:color w:val="auto"/>
          <w:spacing w:val="-9"/>
          <w:lang w:val="en-US"/>
        </w:rPr>
        <w:t xml:space="preserve"> </w:t>
      </w:r>
      <w:r w:rsidRPr="00922FCB">
        <w:rPr>
          <w:rFonts w:ascii="Calibri" w:eastAsia="Calibri" w:hAnsi="Calibri" w:cs="Calibri"/>
          <w:color w:val="auto"/>
          <w:lang w:val="en-US"/>
        </w:rPr>
        <w:t>the</w:t>
      </w:r>
      <w:r w:rsidRPr="00922FCB">
        <w:rPr>
          <w:rFonts w:ascii="Calibri" w:eastAsia="Calibri" w:hAnsi="Calibri" w:cs="Calibri"/>
          <w:color w:val="auto"/>
          <w:spacing w:val="-9"/>
          <w:lang w:val="en-US"/>
        </w:rPr>
        <w:t xml:space="preserve"> </w:t>
      </w:r>
      <w:r w:rsidRPr="00922FCB">
        <w:rPr>
          <w:rFonts w:ascii="Calibri" w:eastAsia="Calibri" w:hAnsi="Calibri" w:cs="Calibri"/>
          <w:color w:val="auto"/>
          <w:lang w:val="en-US"/>
        </w:rPr>
        <w:t>Secretary for</w:t>
      </w:r>
      <w:r w:rsidRPr="00922FCB">
        <w:rPr>
          <w:rFonts w:ascii="Calibri" w:eastAsia="Calibri" w:hAnsi="Calibri" w:cs="Calibri"/>
          <w:color w:val="auto"/>
          <w:spacing w:val="-19"/>
          <w:lang w:val="en-US"/>
        </w:rPr>
        <w:t xml:space="preserve"> </w:t>
      </w:r>
      <w:r w:rsidRPr="00922FCB">
        <w:rPr>
          <w:rFonts w:ascii="Calibri" w:eastAsia="Calibri" w:hAnsi="Calibri" w:cs="Calibri"/>
          <w:color w:val="auto"/>
          <w:lang w:val="en-US"/>
        </w:rPr>
        <w:t>Education.</w:t>
      </w:r>
    </w:p>
    <w:p w14:paraId="1FEDD692" w14:textId="77777777" w:rsidR="00C61841" w:rsidRPr="00922FCB" w:rsidRDefault="00C61841" w:rsidP="00C61841">
      <w:pPr>
        <w:widowControl w:val="0"/>
        <w:numPr>
          <w:ilvl w:val="0"/>
          <w:numId w:val="1"/>
        </w:numPr>
        <w:tabs>
          <w:tab w:val="left" w:pos="838"/>
        </w:tabs>
        <w:spacing w:before="120" w:after="0" w:line="240" w:lineRule="auto"/>
        <w:ind w:left="837"/>
        <w:rPr>
          <w:rFonts w:ascii="Calibri" w:eastAsia="Calibri" w:hAnsi="Calibri" w:cs="Calibri"/>
          <w:color w:val="auto"/>
          <w:lang w:val="en-US"/>
        </w:rPr>
      </w:pPr>
      <w:r w:rsidRPr="00922FCB">
        <w:rPr>
          <w:rFonts w:ascii="Calibri" w:eastAsia="Calibri" w:hAnsi="Calibri" w:cs="Calibri"/>
          <w:b/>
          <w:color w:val="auto"/>
          <w:lang w:val="en-US"/>
        </w:rPr>
        <w:t>Second</w:t>
      </w:r>
      <w:r w:rsidRPr="00922FCB">
        <w:rPr>
          <w:rFonts w:ascii="Calibri" w:eastAsia="Calibri" w:hAnsi="Calibri" w:cs="Calibri"/>
          <w:b/>
          <w:color w:val="auto"/>
          <w:spacing w:val="-4"/>
          <w:lang w:val="en-US"/>
        </w:rPr>
        <w:t xml:space="preserve"> </w:t>
      </w:r>
      <w:r w:rsidRPr="00922FCB">
        <w:rPr>
          <w:rFonts w:ascii="Calibri" w:eastAsia="Calibri" w:hAnsi="Calibri" w:cs="Calibri"/>
          <w:b/>
          <w:color w:val="auto"/>
          <w:lang w:val="en-US"/>
        </w:rPr>
        <w:t>priority</w:t>
      </w:r>
      <w:r w:rsidRPr="00922FCB">
        <w:rPr>
          <w:rFonts w:ascii="Calibri" w:eastAsia="Calibri" w:hAnsi="Calibri" w:cs="Calibri"/>
          <w:b/>
          <w:color w:val="auto"/>
          <w:spacing w:val="-4"/>
          <w:lang w:val="en-US"/>
        </w:rPr>
        <w:t xml:space="preserve"> </w:t>
      </w:r>
      <w:r w:rsidRPr="00922FCB">
        <w:rPr>
          <w:rFonts w:ascii="Calibri" w:eastAsia="Calibri" w:hAnsi="Calibri" w:cs="Calibri"/>
          <w:color w:val="auto"/>
          <w:lang w:val="en-US"/>
        </w:rPr>
        <w:t>must</w:t>
      </w:r>
      <w:r w:rsidRPr="00922FCB">
        <w:rPr>
          <w:rFonts w:ascii="Calibri" w:eastAsia="Calibri" w:hAnsi="Calibri" w:cs="Calibri"/>
          <w:color w:val="auto"/>
          <w:spacing w:val="-6"/>
          <w:lang w:val="en-US"/>
        </w:rPr>
        <w:t xml:space="preserve"> </w:t>
      </w:r>
      <w:r w:rsidRPr="00922FCB">
        <w:rPr>
          <w:rFonts w:ascii="Calibri" w:eastAsia="Calibri" w:hAnsi="Calibri" w:cs="Calibri"/>
          <w:color w:val="auto"/>
          <w:lang w:val="en-US"/>
        </w:rPr>
        <w:t>be</w:t>
      </w:r>
      <w:r w:rsidRPr="00922FCB">
        <w:rPr>
          <w:rFonts w:ascii="Calibri" w:eastAsia="Calibri" w:hAnsi="Calibri" w:cs="Calibri"/>
          <w:color w:val="auto"/>
          <w:spacing w:val="-5"/>
          <w:lang w:val="en-US"/>
        </w:rPr>
        <w:t xml:space="preserve"> </w:t>
      </w:r>
      <w:r w:rsidRPr="00922FCB">
        <w:rPr>
          <w:rFonts w:ascii="Calibri" w:eastAsia="Calibri" w:hAnsi="Calibri" w:cs="Calibri"/>
          <w:color w:val="auto"/>
          <w:lang w:val="en-US"/>
        </w:rPr>
        <w:t>given</w:t>
      </w:r>
      <w:r w:rsidRPr="00922FCB">
        <w:rPr>
          <w:rFonts w:ascii="Calibri" w:eastAsia="Calibri" w:hAnsi="Calibri" w:cs="Calibri"/>
          <w:color w:val="auto"/>
          <w:spacing w:val="-6"/>
          <w:lang w:val="en-US"/>
        </w:rPr>
        <w:t xml:space="preserve"> </w:t>
      </w:r>
      <w:r w:rsidRPr="00922FCB">
        <w:rPr>
          <w:rFonts w:ascii="Calibri" w:eastAsia="Calibri" w:hAnsi="Calibri" w:cs="Calibri"/>
          <w:color w:val="auto"/>
          <w:lang w:val="en-US"/>
        </w:rPr>
        <w:t>to</w:t>
      </w:r>
      <w:r w:rsidRPr="00922FCB">
        <w:rPr>
          <w:rFonts w:ascii="Calibri" w:eastAsia="Calibri" w:hAnsi="Calibri" w:cs="Calibri"/>
          <w:color w:val="auto"/>
          <w:spacing w:val="-6"/>
          <w:lang w:val="en-US"/>
        </w:rPr>
        <w:t xml:space="preserve"> </w:t>
      </w:r>
      <w:r w:rsidRPr="00922FCB">
        <w:rPr>
          <w:rFonts w:ascii="Calibri" w:eastAsia="Calibri" w:hAnsi="Calibri" w:cs="Calibri"/>
          <w:color w:val="auto"/>
          <w:lang w:val="en-US"/>
        </w:rPr>
        <w:t>applicants</w:t>
      </w:r>
      <w:r w:rsidRPr="00922FCB">
        <w:rPr>
          <w:rFonts w:ascii="Calibri" w:eastAsia="Calibri" w:hAnsi="Calibri" w:cs="Calibri"/>
          <w:color w:val="auto"/>
          <w:spacing w:val="-6"/>
          <w:lang w:val="en-US"/>
        </w:rPr>
        <w:t xml:space="preserve"> </w:t>
      </w:r>
      <w:r w:rsidRPr="00922FCB">
        <w:rPr>
          <w:rFonts w:ascii="Calibri" w:eastAsia="Calibri" w:hAnsi="Calibri" w:cs="Calibri"/>
          <w:color w:val="auto"/>
          <w:lang w:val="en-US"/>
        </w:rPr>
        <w:t>who</w:t>
      </w:r>
      <w:r w:rsidRPr="00922FCB">
        <w:rPr>
          <w:rFonts w:ascii="Calibri" w:eastAsia="Calibri" w:hAnsi="Calibri" w:cs="Calibri"/>
          <w:color w:val="auto"/>
          <w:spacing w:val="-6"/>
          <w:lang w:val="en-US"/>
        </w:rPr>
        <w:t xml:space="preserve"> </w:t>
      </w:r>
      <w:r w:rsidRPr="00922FCB">
        <w:rPr>
          <w:rFonts w:ascii="Calibri" w:eastAsia="Calibri" w:hAnsi="Calibri" w:cs="Calibri"/>
          <w:color w:val="auto"/>
          <w:lang w:val="en-US"/>
        </w:rPr>
        <w:t>are</w:t>
      </w:r>
      <w:r w:rsidRPr="00922FCB">
        <w:rPr>
          <w:rFonts w:ascii="Calibri" w:eastAsia="Calibri" w:hAnsi="Calibri" w:cs="Calibri"/>
          <w:color w:val="auto"/>
          <w:spacing w:val="-5"/>
          <w:lang w:val="en-US"/>
        </w:rPr>
        <w:t xml:space="preserve"> </w:t>
      </w:r>
      <w:r w:rsidRPr="00922FCB">
        <w:rPr>
          <w:rFonts w:ascii="Calibri" w:eastAsia="Calibri" w:hAnsi="Calibri" w:cs="Calibri"/>
          <w:color w:val="auto"/>
          <w:lang w:val="en-US"/>
        </w:rPr>
        <w:t>siblings</w:t>
      </w:r>
      <w:r w:rsidRPr="00922FCB">
        <w:rPr>
          <w:rFonts w:ascii="Calibri" w:eastAsia="Calibri" w:hAnsi="Calibri" w:cs="Calibri"/>
          <w:color w:val="auto"/>
          <w:spacing w:val="-6"/>
          <w:lang w:val="en-US"/>
        </w:rPr>
        <w:t xml:space="preserve"> </w:t>
      </w:r>
      <w:r w:rsidRPr="00922FCB">
        <w:rPr>
          <w:rFonts w:ascii="Calibri" w:eastAsia="Calibri" w:hAnsi="Calibri" w:cs="Calibri"/>
          <w:color w:val="auto"/>
          <w:lang w:val="en-US"/>
        </w:rPr>
        <w:t>of</w:t>
      </w:r>
      <w:r w:rsidRPr="00922FCB">
        <w:rPr>
          <w:rFonts w:ascii="Calibri" w:eastAsia="Calibri" w:hAnsi="Calibri" w:cs="Calibri"/>
          <w:color w:val="auto"/>
          <w:spacing w:val="-6"/>
          <w:lang w:val="en-US"/>
        </w:rPr>
        <w:t xml:space="preserve"> </w:t>
      </w:r>
      <w:r w:rsidRPr="00922FCB">
        <w:rPr>
          <w:rFonts w:ascii="Calibri" w:eastAsia="Calibri" w:hAnsi="Calibri" w:cs="Calibri"/>
          <w:color w:val="auto"/>
          <w:lang w:val="en-US"/>
        </w:rPr>
        <w:t>current</w:t>
      </w:r>
      <w:r w:rsidRPr="00922FCB">
        <w:rPr>
          <w:rFonts w:ascii="Calibri" w:eastAsia="Calibri" w:hAnsi="Calibri" w:cs="Calibri"/>
          <w:color w:val="auto"/>
          <w:spacing w:val="-6"/>
          <w:lang w:val="en-US"/>
        </w:rPr>
        <w:t xml:space="preserve"> </w:t>
      </w:r>
      <w:r w:rsidRPr="00922FCB">
        <w:rPr>
          <w:rFonts w:ascii="Calibri" w:eastAsia="Calibri" w:hAnsi="Calibri" w:cs="Calibri"/>
          <w:color w:val="auto"/>
          <w:lang w:val="en-US"/>
        </w:rPr>
        <w:t>students.</w:t>
      </w:r>
    </w:p>
    <w:p w14:paraId="024D5B36" w14:textId="77777777" w:rsidR="00C61841" w:rsidRPr="00922FCB" w:rsidRDefault="00C61841" w:rsidP="00C61841">
      <w:pPr>
        <w:widowControl w:val="0"/>
        <w:numPr>
          <w:ilvl w:val="0"/>
          <w:numId w:val="1"/>
        </w:numPr>
        <w:tabs>
          <w:tab w:val="left" w:pos="838"/>
        </w:tabs>
        <w:spacing w:before="115" w:after="0" w:line="240" w:lineRule="auto"/>
        <w:ind w:left="837"/>
        <w:rPr>
          <w:rFonts w:ascii="Calibri" w:eastAsia="Calibri" w:hAnsi="Calibri" w:cs="Calibri"/>
          <w:color w:val="auto"/>
          <w:lang w:val="en-US"/>
        </w:rPr>
      </w:pPr>
      <w:r w:rsidRPr="00922FCB">
        <w:rPr>
          <w:rFonts w:ascii="Calibri" w:eastAsia="Calibri" w:hAnsi="Calibri" w:cs="Calibri"/>
          <w:b/>
          <w:color w:val="auto"/>
          <w:lang w:val="en-US"/>
        </w:rPr>
        <w:t xml:space="preserve">Third priority </w:t>
      </w:r>
      <w:r w:rsidRPr="00922FCB">
        <w:rPr>
          <w:rFonts w:ascii="Calibri" w:eastAsia="Calibri" w:hAnsi="Calibri" w:cs="Calibri"/>
          <w:color w:val="auto"/>
          <w:lang w:val="en-US"/>
        </w:rPr>
        <w:t>must be given to applicants who are siblings of former</w:t>
      </w:r>
      <w:r w:rsidRPr="00922FCB">
        <w:rPr>
          <w:rFonts w:ascii="Calibri" w:eastAsia="Calibri" w:hAnsi="Calibri" w:cs="Calibri"/>
          <w:color w:val="auto"/>
          <w:spacing w:val="-5"/>
          <w:lang w:val="en-US"/>
        </w:rPr>
        <w:t xml:space="preserve"> </w:t>
      </w:r>
      <w:r w:rsidRPr="00922FCB">
        <w:rPr>
          <w:rFonts w:ascii="Calibri" w:eastAsia="Calibri" w:hAnsi="Calibri" w:cs="Calibri"/>
          <w:color w:val="auto"/>
          <w:lang w:val="en-US"/>
        </w:rPr>
        <w:t>students.</w:t>
      </w:r>
    </w:p>
    <w:p w14:paraId="6CB0D49F" w14:textId="77777777" w:rsidR="00C61841" w:rsidRPr="00922FCB" w:rsidRDefault="00C61841" w:rsidP="00C61841">
      <w:pPr>
        <w:widowControl w:val="0"/>
        <w:numPr>
          <w:ilvl w:val="0"/>
          <w:numId w:val="1"/>
        </w:numPr>
        <w:tabs>
          <w:tab w:val="left" w:pos="838"/>
        </w:tabs>
        <w:spacing w:before="137" w:after="0" w:line="250" w:lineRule="exact"/>
        <w:ind w:left="837" w:right="258"/>
        <w:rPr>
          <w:rFonts w:ascii="Calibri" w:eastAsia="Calibri" w:hAnsi="Calibri" w:cs="Calibri"/>
          <w:color w:val="auto"/>
          <w:lang w:val="en-US"/>
        </w:rPr>
      </w:pPr>
      <w:r w:rsidRPr="00922FCB">
        <w:rPr>
          <w:rFonts w:ascii="Calibri" w:eastAsia="Calibri" w:hAnsi="Calibri" w:cs="Calibri"/>
          <w:b/>
          <w:color w:val="auto"/>
          <w:lang w:val="en-US"/>
        </w:rPr>
        <w:t xml:space="preserve">Fourth priority </w:t>
      </w:r>
      <w:r w:rsidRPr="00922FCB">
        <w:rPr>
          <w:rFonts w:ascii="Calibri" w:eastAsia="Calibri" w:hAnsi="Calibri" w:cs="Calibri"/>
          <w:color w:val="auto"/>
          <w:lang w:val="en-US"/>
        </w:rPr>
        <w:t>must be given to any applicant who is a child of a former student of the</w:t>
      </w:r>
      <w:r w:rsidRPr="00922FCB">
        <w:rPr>
          <w:rFonts w:ascii="Calibri" w:eastAsia="Calibri" w:hAnsi="Calibri" w:cs="Calibri"/>
          <w:color w:val="auto"/>
          <w:spacing w:val="-17"/>
          <w:lang w:val="en-US"/>
        </w:rPr>
        <w:t xml:space="preserve"> </w:t>
      </w:r>
      <w:r w:rsidRPr="00922FCB">
        <w:rPr>
          <w:rFonts w:ascii="Calibri" w:eastAsia="Calibri" w:hAnsi="Calibri" w:cs="Calibri"/>
          <w:color w:val="auto"/>
          <w:lang w:val="en-US"/>
        </w:rPr>
        <w:t>school.</w:t>
      </w:r>
    </w:p>
    <w:p w14:paraId="56D9C5D5" w14:textId="77777777" w:rsidR="00C61841" w:rsidRPr="00922FCB" w:rsidRDefault="00C61841" w:rsidP="00C61841">
      <w:pPr>
        <w:widowControl w:val="0"/>
        <w:numPr>
          <w:ilvl w:val="0"/>
          <w:numId w:val="1"/>
        </w:numPr>
        <w:tabs>
          <w:tab w:val="left" w:pos="838"/>
        </w:tabs>
        <w:spacing w:before="146" w:after="0" w:line="250" w:lineRule="exact"/>
        <w:ind w:left="837" w:right="111"/>
        <w:rPr>
          <w:rFonts w:ascii="Calibri" w:eastAsia="Calibri" w:hAnsi="Calibri" w:cs="Calibri"/>
          <w:color w:val="auto"/>
          <w:lang w:val="en-US"/>
        </w:rPr>
      </w:pPr>
      <w:r w:rsidRPr="00922FCB">
        <w:rPr>
          <w:rFonts w:ascii="Calibri" w:eastAsia="Calibri" w:hAnsi="Calibri" w:cs="Calibri"/>
          <w:b/>
          <w:color w:val="auto"/>
          <w:lang w:val="en-US"/>
        </w:rPr>
        <w:t xml:space="preserve">Fifth priority </w:t>
      </w:r>
      <w:r w:rsidRPr="00922FCB">
        <w:rPr>
          <w:rFonts w:ascii="Calibri" w:eastAsia="Calibri" w:hAnsi="Calibri" w:cs="Calibri"/>
          <w:color w:val="auto"/>
          <w:lang w:val="en-US"/>
        </w:rPr>
        <w:t>must be given to any applicant who is either a child of an employee of the</w:t>
      </w:r>
      <w:r w:rsidRPr="00922FCB">
        <w:rPr>
          <w:rFonts w:ascii="Calibri" w:eastAsia="Calibri" w:hAnsi="Calibri" w:cs="Calibri"/>
          <w:color w:val="auto"/>
          <w:spacing w:val="-5"/>
          <w:lang w:val="en-US"/>
        </w:rPr>
        <w:t xml:space="preserve"> </w:t>
      </w:r>
      <w:r w:rsidRPr="00922FCB">
        <w:rPr>
          <w:rFonts w:ascii="Calibri" w:eastAsia="Calibri" w:hAnsi="Calibri" w:cs="Calibri"/>
          <w:color w:val="auto"/>
          <w:lang w:val="en-US"/>
        </w:rPr>
        <w:t>board</w:t>
      </w:r>
      <w:r w:rsidRPr="00922FCB">
        <w:rPr>
          <w:rFonts w:ascii="Calibri" w:eastAsia="Calibri" w:hAnsi="Calibri" w:cs="Calibri"/>
          <w:color w:val="auto"/>
          <w:spacing w:val="-5"/>
          <w:lang w:val="en-US"/>
        </w:rPr>
        <w:t xml:space="preserve"> </w:t>
      </w:r>
      <w:r w:rsidRPr="00922FCB">
        <w:rPr>
          <w:rFonts w:ascii="Calibri" w:eastAsia="Calibri" w:hAnsi="Calibri" w:cs="Calibri"/>
          <w:color w:val="auto"/>
          <w:lang w:val="en-US"/>
        </w:rPr>
        <w:t>of</w:t>
      </w:r>
      <w:r w:rsidRPr="00922FCB">
        <w:rPr>
          <w:rFonts w:ascii="Calibri" w:eastAsia="Calibri" w:hAnsi="Calibri" w:cs="Calibri"/>
          <w:color w:val="auto"/>
          <w:spacing w:val="-5"/>
          <w:lang w:val="en-US"/>
        </w:rPr>
        <w:t xml:space="preserve"> </w:t>
      </w:r>
      <w:r w:rsidRPr="00922FCB">
        <w:rPr>
          <w:rFonts w:ascii="Calibri" w:eastAsia="Calibri" w:hAnsi="Calibri" w:cs="Calibri"/>
          <w:color w:val="auto"/>
          <w:lang w:val="en-US"/>
        </w:rPr>
        <w:t>the</w:t>
      </w:r>
      <w:r w:rsidRPr="00922FCB">
        <w:rPr>
          <w:rFonts w:ascii="Calibri" w:eastAsia="Calibri" w:hAnsi="Calibri" w:cs="Calibri"/>
          <w:color w:val="auto"/>
          <w:spacing w:val="-5"/>
          <w:lang w:val="en-US"/>
        </w:rPr>
        <w:t xml:space="preserve"> </w:t>
      </w:r>
      <w:r w:rsidRPr="00922FCB">
        <w:rPr>
          <w:rFonts w:ascii="Calibri" w:eastAsia="Calibri" w:hAnsi="Calibri" w:cs="Calibri"/>
          <w:color w:val="auto"/>
          <w:lang w:val="en-US"/>
        </w:rPr>
        <w:t>school</w:t>
      </w:r>
      <w:r w:rsidRPr="00922FCB">
        <w:rPr>
          <w:rFonts w:ascii="Calibri" w:eastAsia="Calibri" w:hAnsi="Calibri" w:cs="Calibri"/>
          <w:color w:val="auto"/>
          <w:spacing w:val="-5"/>
          <w:lang w:val="en-US"/>
        </w:rPr>
        <w:t xml:space="preserve"> </w:t>
      </w:r>
      <w:r w:rsidRPr="00922FCB">
        <w:rPr>
          <w:rFonts w:ascii="Calibri" w:eastAsia="Calibri" w:hAnsi="Calibri" w:cs="Calibri"/>
          <w:color w:val="auto"/>
          <w:lang w:val="en-US"/>
        </w:rPr>
        <w:t>or</w:t>
      </w:r>
      <w:r w:rsidRPr="00922FCB">
        <w:rPr>
          <w:rFonts w:ascii="Calibri" w:eastAsia="Calibri" w:hAnsi="Calibri" w:cs="Calibri"/>
          <w:color w:val="auto"/>
          <w:spacing w:val="-4"/>
          <w:lang w:val="en-US"/>
        </w:rPr>
        <w:t xml:space="preserve"> </w:t>
      </w:r>
      <w:r w:rsidRPr="00922FCB">
        <w:rPr>
          <w:rFonts w:ascii="Calibri" w:eastAsia="Calibri" w:hAnsi="Calibri" w:cs="Calibri"/>
          <w:color w:val="auto"/>
          <w:lang w:val="en-US"/>
        </w:rPr>
        <w:t>a</w:t>
      </w:r>
      <w:r w:rsidRPr="00922FCB">
        <w:rPr>
          <w:rFonts w:ascii="Calibri" w:eastAsia="Calibri" w:hAnsi="Calibri" w:cs="Calibri"/>
          <w:color w:val="auto"/>
          <w:spacing w:val="-5"/>
          <w:lang w:val="en-US"/>
        </w:rPr>
        <w:t xml:space="preserve"> </w:t>
      </w:r>
      <w:r w:rsidRPr="00922FCB">
        <w:rPr>
          <w:rFonts w:ascii="Calibri" w:eastAsia="Calibri" w:hAnsi="Calibri" w:cs="Calibri"/>
          <w:color w:val="auto"/>
          <w:lang w:val="en-US"/>
        </w:rPr>
        <w:t>child</w:t>
      </w:r>
      <w:r w:rsidRPr="00922FCB">
        <w:rPr>
          <w:rFonts w:ascii="Calibri" w:eastAsia="Calibri" w:hAnsi="Calibri" w:cs="Calibri"/>
          <w:color w:val="auto"/>
          <w:spacing w:val="-5"/>
          <w:lang w:val="en-US"/>
        </w:rPr>
        <w:t xml:space="preserve"> </w:t>
      </w:r>
      <w:r w:rsidRPr="00922FCB">
        <w:rPr>
          <w:rFonts w:ascii="Calibri" w:eastAsia="Calibri" w:hAnsi="Calibri" w:cs="Calibri"/>
          <w:color w:val="auto"/>
          <w:lang w:val="en-US"/>
        </w:rPr>
        <w:t>of</w:t>
      </w:r>
      <w:r w:rsidRPr="00922FCB">
        <w:rPr>
          <w:rFonts w:ascii="Calibri" w:eastAsia="Calibri" w:hAnsi="Calibri" w:cs="Calibri"/>
          <w:color w:val="auto"/>
          <w:spacing w:val="-4"/>
          <w:lang w:val="en-US"/>
        </w:rPr>
        <w:t xml:space="preserve"> </w:t>
      </w:r>
      <w:r w:rsidRPr="00922FCB">
        <w:rPr>
          <w:rFonts w:ascii="Calibri" w:eastAsia="Calibri" w:hAnsi="Calibri" w:cs="Calibri"/>
          <w:color w:val="auto"/>
          <w:lang w:val="en-US"/>
        </w:rPr>
        <w:t>a</w:t>
      </w:r>
      <w:r w:rsidRPr="00922FCB">
        <w:rPr>
          <w:rFonts w:ascii="Calibri" w:eastAsia="Calibri" w:hAnsi="Calibri" w:cs="Calibri"/>
          <w:color w:val="auto"/>
          <w:spacing w:val="-5"/>
          <w:lang w:val="en-US"/>
        </w:rPr>
        <w:t xml:space="preserve"> </w:t>
      </w:r>
      <w:r w:rsidRPr="00922FCB">
        <w:rPr>
          <w:rFonts w:ascii="Calibri" w:eastAsia="Calibri" w:hAnsi="Calibri" w:cs="Calibri"/>
          <w:color w:val="auto"/>
          <w:lang w:val="en-US"/>
        </w:rPr>
        <w:t>member</w:t>
      </w:r>
      <w:r w:rsidRPr="00922FCB">
        <w:rPr>
          <w:rFonts w:ascii="Calibri" w:eastAsia="Calibri" w:hAnsi="Calibri" w:cs="Calibri"/>
          <w:color w:val="auto"/>
          <w:spacing w:val="-5"/>
          <w:lang w:val="en-US"/>
        </w:rPr>
        <w:t xml:space="preserve"> </w:t>
      </w:r>
      <w:r w:rsidRPr="00922FCB">
        <w:rPr>
          <w:rFonts w:ascii="Calibri" w:eastAsia="Calibri" w:hAnsi="Calibri" w:cs="Calibri"/>
          <w:color w:val="auto"/>
          <w:lang w:val="en-US"/>
        </w:rPr>
        <w:t>of</w:t>
      </w:r>
      <w:r w:rsidRPr="00922FCB">
        <w:rPr>
          <w:rFonts w:ascii="Calibri" w:eastAsia="Calibri" w:hAnsi="Calibri" w:cs="Calibri"/>
          <w:color w:val="auto"/>
          <w:spacing w:val="-5"/>
          <w:lang w:val="en-US"/>
        </w:rPr>
        <w:t xml:space="preserve"> </w:t>
      </w:r>
      <w:r w:rsidRPr="00922FCB">
        <w:rPr>
          <w:rFonts w:ascii="Calibri" w:eastAsia="Calibri" w:hAnsi="Calibri" w:cs="Calibri"/>
          <w:color w:val="auto"/>
          <w:lang w:val="en-US"/>
        </w:rPr>
        <w:t>the</w:t>
      </w:r>
      <w:r w:rsidRPr="00922FCB">
        <w:rPr>
          <w:rFonts w:ascii="Calibri" w:eastAsia="Calibri" w:hAnsi="Calibri" w:cs="Calibri"/>
          <w:color w:val="auto"/>
          <w:spacing w:val="-5"/>
          <w:lang w:val="en-US"/>
        </w:rPr>
        <w:t xml:space="preserve"> </w:t>
      </w:r>
      <w:r w:rsidRPr="00922FCB">
        <w:rPr>
          <w:rFonts w:ascii="Calibri" w:eastAsia="Calibri" w:hAnsi="Calibri" w:cs="Calibri"/>
          <w:color w:val="auto"/>
          <w:lang w:val="en-US"/>
        </w:rPr>
        <w:t>board</w:t>
      </w:r>
      <w:r w:rsidRPr="00922FCB">
        <w:rPr>
          <w:rFonts w:ascii="Calibri" w:eastAsia="Calibri" w:hAnsi="Calibri" w:cs="Calibri"/>
          <w:color w:val="auto"/>
          <w:spacing w:val="-4"/>
          <w:lang w:val="en-US"/>
        </w:rPr>
        <w:t xml:space="preserve"> </w:t>
      </w:r>
      <w:r w:rsidRPr="00922FCB">
        <w:rPr>
          <w:rFonts w:ascii="Calibri" w:eastAsia="Calibri" w:hAnsi="Calibri" w:cs="Calibri"/>
          <w:color w:val="auto"/>
          <w:lang w:val="en-US"/>
        </w:rPr>
        <w:t>of</w:t>
      </w:r>
      <w:r w:rsidRPr="00922FCB">
        <w:rPr>
          <w:rFonts w:ascii="Calibri" w:eastAsia="Calibri" w:hAnsi="Calibri" w:cs="Calibri"/>
          <w:color w:val="auto"/>
          <w:spacing w:val="-5"/>
          <w:lang w:val="en-US"/>
        </w:rPr>
        <w:t xml:space="preserve"> </w:t>
      </w:r>
      <w:r w:rsidRPr="00922FCB">
        <w:rPr>
          <w:rFonts w:ascii="Calibri" w:eastAsia="Calibri" w:hAnsi="Calibri" w:cs="Calibri"/>
          <w:color w:val="auto"/>
          <w:lang w:val="en-US"/>
        </w:rPr>
        <w:t>the</w:t>
      </w:r>
      <w:r w:rsidRPr="00922FCB">
        <w:rPr>
          <w:rFonts w:ascii="Calibri" w:eastAsia="Calibri" w:hAnsi="Calibri" w:cs="Calibri"/>
          <w:color w:val="auto"/>
          <w:spacing w:val="-5"/>
          <w:lang w:val="en-US"/>
        </w:rPr>
        <w:t xml:space="preserve"> </w:t>
      </w:r>
      <w:r w:rsidRPr="00922FCB">
        <w:rPr>
          <w:rFonts w:ascii="Calibri" w:eastAsia="Calibri" w:hAnsi="Calibri" w:cs="Calibri"/>
          <w:color w:val="auto"/>
          <w:lang w:val="en-US"/>
        </w:rPr>
        <w:t>school.</w:t>
      </w:r>
    </w:p>
    <w:p w14:paraId="7B8766B3" w14:textId="77777777" w:rsidR="00C61841" w:rsidRPr="00922FCB" w:rsidRDefault="00C61841" w:rsidP="00C61841">
      <w:pPr>
        <w:widowControl w:val="0"/>
        <w:numPr>
          <w:ilvl w:val="0"/>
          <w:numId w:val="1"/>
        </w:numPr>
        <w:tabs>
          <w:tab w:val="left" w:pos="838"/>
        </w:tabs>
        <w:spacing w:before="136" w:after="0" w:line="240" w:lineRule="auto"/>
        <w:ind w:left="837"/>
        <w:rPr>
          <w:rFonts w:ascii="Calibri" w:eastAsia="Calibri" w:hAnsi="Calibri" w:cs="Calibri"/>
          <w:color w:val="auto"/>
          <w:sz w:val="14"/>
          <w:lang w:val="en-US"/>
        </w:rPr>
      </w:pPr>
      <w:r w:rsidRPr="00922FCB">
        <w:rPr>
          <w:rFonts w:ascii="Calibri" w:eastAsia="Calibri" w:hAnsi="Calibri" w:cs="Calibri"/>
          <w:b/>
          <w:color w:val="auto"/>
          <w:lang w:val="en-US"/>
        </w:rPr>
        <w:t xml:space="preserve">Sixth priority </w:t>
      </w:r>
      <w:r w:rsidRPr="00922FCB">
        <w:rPr>
          <w:rFonts w:ascii="Calibri" w:eastAsia="Calibri" w:hAnsi="Calibri" w:cs="Calibri"/>
          <w:color w:val="auto"/>
          <w:lang w:val="en-US"/>
        </w:rPr>
        <w:t>must be given to all other</w:t>
      </w:r>
      <w:r w:rsidRPr="00922FCB">
        <w:rPr>
          <w:rFonts w:ascii="Calibri" w:eastAsia="Calibri" w:hAnsi="Calibri" w:cs="Calibri"/>
          <w:color w:val="auto"/>
          <w:spacing w:val="-6"/>
          <w:lang w:val="en-US"/>
        </w:rPr>
        <w:t xml:space="preserve"> </w:t>
      </w:r>
      <w:r w:rsidRPr="00922FCB">
        <w:rPr>
          <w:rFonts w:ascii="Calibri" w:eastAsia="Calibri" w:hAnsi="Calibri" w:cs="Calibri"/>
          <w:color w:val="auto"/>
          <w:lang w:val="en-US"/>
        </w:rPr>
        <w:t>applicants.</w:t>
      </w:r>
    </w:p>
    <w:p w14:paraId="147BD791" w14:textId="77777777" w:rsidR="00C61841" w:rsidRPr="00922FCB" w:rsidRDefault="00C61841" w:rsidP="00C61841">
      <w:pPr>
        <w:widowControl w:val="0"/>
        <w:spacing w:before="0" w:after="0" w:line="240" w:lineRule="auto"/>
        <w:rPr>
          <w:rFonts w:ascii="Calibri" w:eastAsia="Calibri" w:hAnsi="Calibri" w:cs="Calibri"/>
          <w:color w:val="auto"/>
          <w:lang w:val="en-US"/>
        </w:rPr>
      </w:pPr>
    </w:p>
    <w:p w14:paraId="6E0996F0" w14:textId="77777777" w:rsidR="00C61841" w:rsidRPr="00922FCB" w:rsidRDefault="00C61841" w:rsidP="00C61841">
      <w:pPr>
        <w:widowControl w:val="0"/>
        <w:spacing w:before="0" w:after="0" w:line="240" w:lineRule="auto"/>
        <w:rPr>
          <w:rFonts w:ascii="Calibri" w:eastAsia="Calibri" w:hAnsi="Calibri" w:cs="Calibri"/>
          <w:color w:val="auto"/>
          <w:lang w:val="en-US"/>
        </w:rPr>
      </w:pPr>
      <w:r w:rsidRPr="00922FCB">
        <w:rPr>
          <w:rFonts w:ascii="Calibri" w:eastAsia="Calibri" w:hAnsi="Calibri" w:cs="Calibri"/>
          <w:color w:val="auto"/>
          <w:lang w:val="en-US"/>
        </w:rPr>
        <w:t>If there are more applicants in the second, third, fourth, or fifth priority groups than there are places available, selection within the priority group will be by ballot conducted in accordance with instructions by the Secretary under Schedule 20 (2) of the Education and Training Act 2020.  Parents will be informed of the date of any ballot by public notice in a medium appropriate to the area served by the school.</w:t>
      </w:r>
    </w:p>
    <w:p w14:paraId="00F0570C" w14:textId="77777777" w:rsidR="00C61841" w:rsidRPr="00922FCB" w:rsidRDefault="00C61841" w:rsidP="00C61841">
      <w:pPr>
        <w:widowControl w:val="0"/>
        <w:spacing w:before="0" w:after="0" w:line="240" w:lineRule="auto"/>
        <w:rPr>
          <w:rFonts w:ascii="Calibri" w:eastAsia="Calibri" w:hAnsi="Calibri" w:cs="Calibri"/>
          <w:color w:val="auto"/>
          <w:lang w:val="en-US"/>
        </w:rPr>
      </w:pPr>
    </w:p>
    <w:p w14:paraId="1F482387" w14:textId="77777777" w:rsidR="00C61841" w:rsidRPr="00922FCB" w:rsidRDefault="00C61841" w:rsidP="00C61841">
      <w:pPr>
        <w:widowControl w:val="0"/>
        <w:spacing w:before="0" w:after="0" w:line="240" w:lineRule="auto"/>
        <w:rPr>
          <w:rFonts w:ascii="Calibri" w:eastAsia="Calibri" w:hAnsi="Calibri" w:cs="Calibri"/>
          <w:color w:val="auto"/>
          <w:lang w:val="en-US"/>
        </w:rPr>
      </w:pPr>
      <w:r w:rsidRPr="00922FCB">
        <w:rPr>
          <w:rFonts w:ascii="Calibri" w:eastAsia="Calibri" w:hAnsi="Calibri" w:cs="Calibri"/>
          <w:color w:val="auto"/>
          <w:lang w:val="en-US"/>
        </w:rPr>
        <w:t>Applicants seeking second or third priority status may be required to give proof of a sibling relationship.</w:t>
      </w:r>
    </w:p>
    <w:p w14:paraId="2D87C66A" w14:textId="77777777" w:rsidR="00C61841" w:rsidRPr="00922FCB" w:rsidRDefault="00C61841" w:rsidP="00C61841">
      <w:pPr>
        <w:widowControl w:val="0"/>
        <w:spacing w:before="110" w:after="0" w:line="240" w:lineRule="auto"/>
        <w:rPr>
          <w:rFonts w:ascii="Calibri" w:eastAsia="Calibri" w:hAnsi="Calibri" w:cs="Calibri"/>
          <w:color w:val="auto"/>
          <w:lang w:val="en-US"/>
        </w:rPr>
      </w:pPr>
      <w:r w:rsidRPr="00922FCB">
        <w:rPr>
          <w:rFonts w:ascii="Calibri" w:eastAsia="Calibri" w:hAnsi="Calibri" w:cs="Calibri"/>
          <w:color w:val="auto"/>
          <w:lang w:val="en-US"/>
        </w:rPr>
        <w:t xml:space="preserve">Proof of residence within the home zone may be required. </w:t>
      </w:r>
    </w:p>
    <w:p w14:paraId="4CD3A3B7" w14:textId="77777777" w:rsidR="00C61841" w:rsidRPr="00922FCB" w:rsidRDefault="00C61841" w:rsidP="00C61841">
      <w:pPr>
        <w:widowControl w:val="0"/>
        <w:spacing w:before="110" w:after="0" w:line="240" w:lineRule="auto"/>
        <w:rPr>
          <w:rFonts w:ascii="Calibri" w:eastAsia="Calibri" w:hAnsi="Calibri" w:cs="Calibri"/>
          <w:color w:val="auto"/>
          <w:lang w:val="en-US"/>
        </w:rPr>
      </w:pPr>
    </w:p>
    <w:p w14:paraId="6E3C8572" w14:textId="4969BEB8" w:rsidR="00C61841" w:rsidRPr="003D748F" w:rsidRDefault="00C61841" w:rsidP="00C61841">
      <w:pPr>
        <w:keepNext/>
        <w:widowControl w:val="0"/>
        <w:spacing w:before="113" w:after="0" w:line="280" w:lineRule="exact"/>
        <w:outlineLvl w:val="2"/>
        <w:rPr>
          <w:rFonts w:ascii="Calibri" w:eastAsia="Calibri" w:hAnsi="Calibri" w:cs="Calibri"/>
          <w:b/>
          <w:color w:val="auto"/>
          <w:szCs w:val="20"/>
          <w:u w:val="single"/>
        </w:rPr>
      </w:pPr>
      <w:r w:rsidRPr="003D748F">
        <w:rPr>
          <w:rFonts w:ascii="Calibri" w:eastAsia="Calibri" w:hAnsi="Calibri" w:cs="Calibri"/>
          <w:b/>
          <w:i/>
          <w:color w:val="auto"/>
          <w:szCs w:val="20"/>
          <w:u w:val="single"/>
        </w:rPr>
        <w:t>Transitional Arrangements</w:t>
      </w:r>
    </w:p>
    <w:p w14:paraId="22D86665" w14:textId="77777777" w:rsidR="00C61841" w:rsidRPr="003D748F" w:rsidRDefault="00C61841" w:rsidP="00C61841">
      <w:pPr>
        <w:widowControl w:val="0"/>
        <w:spacing w:before="0" w:after="0" w:line="240" w:lineRule="auto"/>
        <w:rPr>
          <w:rFonts w:ascii="Calibri" w:eastAsia="Calibri" w:hAnsi="Calibri" w:cs="Calibri"/>
          <w:color w:val="auto"/>
          <w:szCs w:val="24"/>
          <w:lang w:val="en-US"/>
        </w:rPr>
      </w:pPr>
      <w:r w:rsidRPr="003D748F">
        <w:rPr>
          <w:rFonts w:ascii="Calibri" w:eastAsia="Calibri" w:hAnsi="Calibri" w:cs="Calibri"/>
          <w:color w:val="auto"/>
          <w:szCs w:val="24"/>
          <w:lang w:val="en-US"/>
        </w:rPr>
        <w:t>For families of currently enrolled students whose addresses become out of zone as a result of the amendment of this Enrolment Scheme.</w:t>
      </w:r>
    </w:p>
    <w:p w14:paraId="62DCED75" w14:textId="77777777" w:rsidR="00C61841" w:rsidRPr="003D748F" w:rsidRDefault="00C61841" w:rsidP="00C61841">
      <w:pPr>
        <w:widowControl w:val="0"/>
        <w:spacing w:before="0" w:after="0" w:line="240" w:lineRule="auto"/>
        <w:rPr>
          <w:rFonts w:ascii="Calibri" w:eastAsia="Calibri" w:hAnsi="Calibri" w:cs="Calibri"/>
          <w:color w:val="auto"/>
          <w:szCs w:val="24"/>
          <w:lang w:val="en-US"/>
        </w:rPr>
      </w:pPr>
    </w:p>
    <w:p w14:paraId="508E8741" w14:textId="77777777" w:rsidR="00C61841" w:rsidRPr="003D748F" w:rsidRDefault="00C61841" w:rsidP="00C61841">
      <w:pPr>
        <w:widowControl w:val="0"/>
        <w:spacing w:before="0" w:after="0" w:line="240" w:lineRule="auto"/>
        <w:rPr>
          <w:rFonts w:ascii="Calibri" w:eastAsia="Calibri" w:hAnsi="Calibri" w:cs="Calibri"/>
          <w:color w:val="auto"/>
          <w:szCs w:val="24"/>
          <w:lang w:val="en-US"/>
        </w:rPr>
      </w:pPr>
      <w:r w:rsidRPr="003D748F">
        <w:rPr>
          <w:rFonts w:ascii="Calibri" w:eastAsia="Calibri" w:hAnsi="Calibri" w:cs="Calibri"/>
          <w:b/>
          <w:bCs/>
          <w:color w:val="auto"/>
          <w:szCs w:val="24"/>
          <w:lang w:val="en-US"/>
        </w:rPr>
        <w:t>Section 75 of the Education and Training Act 2020</w:t>
      </w:r>
      <w:r w:rsidRPr="003D748F">
        <w:rPr>
          <w:rFonts w:ascii="Calibri" w:eastAsia="Calibri" w:hAnsi="Calibri" w:cs="Calibri"/>
          <w:color w:val="auto"/>
          <w:szCs w:val="24"/>
          <w:lang w:val="en-US"/>
        </w:rPr>
        <w:t xml:space="preserve"> states that, </w:t>
      </w:r>
    </w:p>
    <w:p w14:paraId="06E7BC15" w14:textId="77777777" w:rsidR="00C61841" w:rsidRPr="003D748F" w:rsidRDefault="00C61841" w:rsidP="00C61841">
      <w:pPr>
        <w:widowControl w:val="0"/>
        <w:spacing w:before="0" w:after="0" w:line="240" w:lineRule="auto"/>
        <w:rPr>
          <w:rFonts w:ascii="Calibri" w:eastAsia="Calibri" w:hAnsi="Calibri" w:cs="Calibri"/>
          <w:color w:val="auto"/>
          <w:szCs w:val="24"/>
          <w:lang w:val="en-US"/>
        </w:rPr>
      </w:pPr>
    </w:p>
    <w:p w14:paraId="03272196" w14:textId="77777777" w:rsidR="00C61841" w:rsidRPr="003D748F" w:rsidRDefault="00C61841" w:rsidP="00C61841">
      <w:pPr>
        <w:widowControl w:val="0"/>
        <w:spacing w:before="0" w:after="0" w:line="240" w:lineRule="auto"/>
        <w:rPr>
          <w:rFonts w:ascii="Calibri" w:eastAsia="Calibri" w:hAnsi="Calibri" w:cs="Calibri"/>
          <w:color w:val="auto"/>
          <w:szCs w:val="24"/>
          <w:lang w:val="en-US"/>
        </w:rPr>
      </w:pPr>
      <w:r w:rsidRPr="003D748F">
        <w:rPr>
          <w:rFonts w:ascii="Calibri" w:eastAsia="Calibri" w:hAnsi="Calibri" w:cs="Calibri"/>
          <w:color w:val="auto"/>
          <w:szCs w:val="24"/>
          <w:lang w:val="en-US"/>
        </w:rPr>
        <w:t>“The Secretary may authorise an enrolment scheme to permit a student to enrol at the school as if the student lived in the home zone of the school if, -</w:t>
      </w:r>
    </w:p>
    <w:p w14:paraId="0F403490" w14:textId="77777777" w:rsidR="00C61841" w:rsidRPr="003D748F" w:rsidRDefault="00C61841" w:rsidP="00C61841">
      <w:pPr>
        <w:widowControl w:val="0"/>
        <w:spacing w:before="0" w:after="0" w:line="240" w:lineRule="auto"/>
        <w:rPr>
          <w:rFonts w:ascii="Calibri" w:eastAsia="Calibri" w:hAnsi="Calibri" w:cs="Calibri"/>
          <w:color w:val="auto"/>
          <w:szCs w:val="24"/>
          <w:lang w:val="en-US"/>
        </w:rPr>
      </w:pPr>
    </w:p>
    <w:p w14:paraId="2D2D2D37" w14:textId="77777777" w:rsidR="00C61841" w:rsidRPr="003D748F" w:rsidRDefault="00C61841" w:rsidP="00C61841">
      <w:pPr>
        <w:widowControl w:val="0"/>
        <w:spacing w:before="0" w:after="0" w:line="240" w:lineRule="auto"/>
        <w:rPr>
          <w:rFonts w:ascii="Calibri" w:eastAsia="Calibri" w:hAnsi="Calibri" w:cs="Calibri"/>
          <w:color w:val="auto"/>
          <w:szCs w:val="24"/>
          <w:lang w:val="en-US"/>
        </w:rPr>
      </w:pPr>
      <w:r w:rsidRPr="003D748F">
        <w:rPr>
          <w:rFonts w:ascii="Calibri" w:eastAsia="Calibri" w:hAnsi="Calibri" w:cs="Calibri"/>
          <w:color w:val="auto"/>
          <w:szCs w:val="24"/>
          <w:lang w:val="en-US"/>
        </w:rPr>
        <w:t>(a) in the case of an existing enrolment scheme whose home zone is amended, —</w:t>
      </w:r>
    </w:p>
    <w:p w14:paraId="392C6A9A" w14:textId="77777777" w:rsidR="00C61841" w:rsidRPr="003D748F" w:rsidRDefault="00C61841" w:rsidP="00C61841">
      <w:pPr>
        <w:widowControl w:val="0"/>
        <w:spacing w:before="0" w:after="0" w:line="240" w:lineRule="auto"/>
        <w:ind w:firstLine="720"/>
        <w:rPr>
          <w:rFonts w:ascii="Calibri" w:eastAsia="Calibri" w:hAnsi="Calibri" w:cs="Calibri"/>
          <w:color w:val="auto"/>
          <w:szCs w:val="24"/>
          <w:lang w:val="en-US"/>
        </w:rPr>
      </w:pPr>
      <w:r w:rsidRPr="003D748F">
        <w:rPr>
          <w:rFonts w:ascii="Calibri" w:eastAsia="Calibri" w:hAnsi="Calibri" w:cs="Calibri"/>
          <w:color w:val="auto"/>
          <w:szCs w:val="24"/>
          <w:lang w:val="en-US"/>
        </w:rPr>
        <w:t>(</w:t>
      </w:r>
      <w:proofErr w:type="spellStart"/>
      <w:r w:rsidRPr="003D748F">
        <w:rPr>
          <w:rFonts w:ascii="Calibri" w:eastAsia="Calibri" w:hAnsi="Calibri" w:cs="Calibri"/>
          <w:color w:val="auto"/>
          <w:szCs w:val="24"/>
          <w:lang w:val="en-US"/>
        </w:rPr>
        <w:t>i</w:t>
      </w:r>
      <w:proofErr w:type="spellEnd"/>
      <w:r w:rsidRPr="003D748F">
        <w:rPr>
          <w:rFonts w:ascii="Calibri" w:eastAsia="Calibri" w:hAnsi="Calibri" w:cs="Calibri"/>
          <w:color w:val="auto"/>
          <w:szCs w:val="24"/>
          <w:lang w:val="en-US"/>
        </w:rPr>
        <w:t>)</w:t>
      </w:r>
      <w:r w:rsidRPr="003D748F">
        <w:rPr>
          <w:rFonts w:ascii="Calibri" w:eastAsia="Calibri" w:hAnsi="Calibri" w:cs="Calibri"/>
          <w:color w:val="auto"/>
          <w:szCs w:val="24"/>
          <w:lang w:val="en-US"/>
        </w:rPr>
        <w:tab/>
        <w:t>the student lives outside the amended home zone; and</w:t>
      </w:r>
    </w:p>
    <w:p w14:paraId="780264B1" w14:textId="77777777" w:rsidR="00C61841" w:rsidRPr="003D748F" w:rsidRDefault="00C61841" w:rsidP="00C61841">
      <w:pPr>
        <w:widowControl w:val="0"/>
        <w:spacing w:before="0" w:after="0" w:line="240" w:lineRule="auto"/>
        <w:ind w:left="720"/>
        <w:rPr>
          <w:rFonts w:ascii="Calibri" w:eastAsia="Calibri" w:hAnsi="Calibri" w:cs="Calibri"/>
          <w:color w:val="auto"/>
          <w:szCs w:val="24"/>
          <w:lang w:val="en-US"/>
        </w:rPr>
      </w:pPr>
      <w:r w:rsidRPr="003D748F">
        <w:rPr>
          <w:rFonts w:ascii="Calibri" w:eastAsia="Calibri" w:hAnsi="Calibri" w:cs="Calibri"/>
          <w:color w:val="auto"/>
          <w:szCs w:val="24"/>
          <w:lang w:val="en-US"/>
        </w:rPr>
        <w:t>(ii)</w:t>
      </w:r>
      <w:r w:rsidRPr="003D748F">
        <w:rPr>
          <w:rFonts w:ascii="Calibri" w:eastAsia="Calibri" w:hAnsi="Calibri" w:cs="Calibri"/>
          <w:color w:val="auto"/>
          <w:szCs w:val="24"/>
          <w:lang w:val="en-US"/>
        </w:rPr>
        <w:tab/>
        <w:t>the student has a sibling who is enrolled at the school at the time that the amendment is implemented; and</w:t>
      </w:r>
    </w:p>
    <w:p w14:paraId="0EDDD6D6" w14:textId="77777777" w:rsidR="00C61841" w:rsidRPr="003D748F" w:rsidRDefault="00C61841" w:rsidP="00C61841">
      <w:pPr>
        <w:widowControl w:val="0"/>
        <w:spacing w:before="0" w:after="0" w:line="240" w:lineRule="auto"/>
        <w:ind w:left="720"/>
        <w:rPr>
          <w:rFonts w:ascii="Calibri" w:eastAsia="Calibri" w:hAnsi="Calibri" w:cs="Calibri"/>
          <w:color w:val="auto"/>
          <w:szCs w:val="24"/>
          <w:lang w:val="en-US"/>
        </w:rPr>
      </w:pPr>
      <w:r w:rsidRPr="003D748F">
        <w:rPr>
          <w:rFonts w:ascii="Calibri" w:eastAsia="Calibri" w:hAnsi="Calibri" w:cs="Calibri"/>
          <w:color w:val="auto"/>
          <w:szCs w:val="24"/>
          <w:lang w:val="en-US"/>
        </w:rPr>
        <w:t>(iii)</w:t>
      </w:r>
      <w:r w:rsidRPr="003D748F">
        <w:rPr>
          <w:rFonts w:ascii="Calibri" w:eastAsia="Calibri" w:hAnsi="Calibri" w:cs="Calibri"/>
          <w:color w:val="auto"/>
          <w:szCs w:val="24"/>
          <w:lang w:val="en-US"/>
        </w:rPr>
        <w:tab/>
        <w:t>the sibling, at the time that the amendment is implemented, lives inside the home zone as it was before the amendment; and</w:t>
      </w:r>
    </w:p>
    <w:p w14:paraId="6F877F05" w14:textId="77777777" w:rsidR="00C61841" w:rsidRPr="003D748F" w:rsidRDefault="00C61841" w:rsidP="00C61841">
      <w:pPr>
        <w:widowControl w:val="0"/>
        <w:spacing w:before="0" w:after="0" w:line="240" w:lineRule="auto"/>
        <w:ind w:left="720"/>
        <w:rPr>
          <w:rFonts w:ascii="Calibri" w:eastAsia="Calibri" w:hAnsi="Calibri" w:cs="Calibri"/>
          <w:color w:val="auto"/>
          <w:szCs w:val="24"/>
          <w:lang w:val="en-US"/>
        </w:rPr>
      </w:pPr>
      <w:r w:rsidRPr="003D748F">
        <w:rPr>
          <w:rFonts w:ascii="Calibri" w:eastAsia="Calibri" w:hAnsi="Calibri" w:cs="Calibri"/>
          <w:color w:val="auto"/>
          <w:szCs w:val="24"/>
          <w:lang w:val="en-US"/>
        </w:rPr>
        <w:t>(iv)</w:t>
      </w:r>
      <w:r w:rsidRPr="003D748F">
        <w:rPr>
          <w:rFonts w:ascii="Calibri" w:eastAsia="Calibri" w:hAnsi="Calibri" w:cs="Calibri"/>
          <w:color w:val="auto"/>
          <w:szCs w:val="24"/>
          <w:lang w:val="en-US"/>
        </w:rPr>
        <w:tab/>
        <w:t>the student, at the time of enrolment, lives inside the home zone as it was before the amendment:</w:t>
      </w:r>
    </w:p>
    <w:p w14:paraId="3C20D442" w14:textId="77777777" w:rsidR="00C61841" w:rsidRPr="003D748F" w:rsidRDefault="00C61841" w:rsidP="00C61841">
      <w:pPr>
        <w:widowControl w:val="0"/>
        <w:spacing w:before="0" w:after="0" w:line="240" w:lineRule="auto"/>
        <w:rPr>
          <w:rFonts w:ascii="Calibri" w:eastAsia="Calibri" w:hAnsi="Calibri" w:cs="Calibri"/>
          <w:color w:val="auto"/>
          <w:lang w:val="en-US"/>
        </w:rPr>
      </w:pPr>
    </w:p>
    <w:p w14:paraId="527BC21D" w14:textId="77777777" w:rsidR="00C61841" w:rsidRPr="003D748F" w:rsidRDefault="00C61841" w:rsidP="00C61841">
      <w:pPr>
        <w:widowControl w:val="0"/>
        <w:spacing w:before="0" w:after="0" w:line="240" w:lineRule="auto"/>
        <w:rPr>
          <w:rFonts w:ascii="Calibri" w:eastAsia="Calibri" w:hAnsi="Calibri" w:cs="Calibri"/>
          <w:color w:val="auto"/>
          <w:lang w:val="en-US"/>
        </w:rPr>
      </w:pPr>
      <w:r w:rsidRPr="003D748F">
        <w:rPr>
          <w:rFonts w:ascii="Calibri" w:eastAsia="Calibri" w:hAnsi="Calibri" w:cs="Calibri"/>
          <w:color w:val="auto"/>
          <w:lang w:val="en-US"/>
        </w:rPr>
        <w:t>(b)</w:t>
      </w:r>
      <w:r w:rsidRPr="003D748F">
        <w:rPr>
          <w:rFonts w:ascii="Calibri" w:eastAsia="Calibri" w:hAnsi="Calibri" w:cs="Calibri"/>
          <w:color w:val="auto"/>
          <w:lang w:val="en-US"/>
        </w:rPr>
        <w:tab/>
        <w:t xml:space="preserve">in the case of a </w:t>
      </w:r>
      <w:r w:rsidRPr="003D748F">
        <w:rPr>
          <w:rFonts w:ascii="Calibri" w:eastAsia="Calibri" w:hAnsi="Calibri" w:cs="Calibri"/>
          <w:b/>
          <w:bCs/>
          <w:color w:val="auto"/>
          <w:lang w:val="en-US"/>
        </w:rPr>
        <w:t>new enrolment scheme</w:t>
      </w:r>
      <w:r w:rsidRPr="003D748F">
        <w:rPr>
          <w:rFonts w:ascii="Calibri" w:eastAsia="Calibri" w:hAnsi="Calibri" w:cs="Calibri"/>
          <w:color w:val="auto"/>
          <w:lang w:val="en-US"/>
        </w:rPr>
        <w:t>, the student—</w:t>
      </w:r>
    </w:p>
    <w:p w14:paraId="70D2C014" w14:textId="77777777" w:rsidR="00C61841" w:rsidRPr="003D748F" w:rsidRDefault="00C61841" w:rsidP="00C61841">
      <w:pPr>
        <w:widowControl w:val="0"/>
        <w:spacing w:before="0" w:after="0" w:line="240" w:lineRule="auto"/>
        <w:ind w:firstLine="720"/>
        <w:rPr>
          <w:rFonts w:ascii="Calibri" w:eastAsia="Calibri" w:hAnsi="Calibri" w:cs="Calibri"/>
          <w:color w:val="auto"/>
          <w:lang w:val="en-US"/>
        </w:rPr>
      </w:pPr>
      <w:r w:rsidRPr="003D748F">
        <w:rPr>
          <w:rFonts w:ascii="Calibri" w:eastAsia="Calibri" w:hAnsi="Calibri" w:cs="Calibri"/>
          <w:color w:val="auto"/>
          <w:lang w:val="en-US"/>
        </w:rPr>
        <w:t>(</w:t>
      </w:r>
      <w:proofErr w:type="spellStart"/>
      <w:r w:rsidRPr="003D748F">
        <w:rPr>
          <w:rFonts w:ascii="Calibri" w:eastAsia="Calibri" w:hAnsi="Calibri" w:cs="Calibri"/>
          <w:color w:val="auto"/>
          <w:lang w:val="en-US"/>
        </w:rPr>
        <w:t>i</w:t>
      </w:r>
      <w:proofErr w:type="spellEnd"/>
      <w:r w:rsidRPr="003D748F">
        <w:rPr>
          <w:rFonts w:ascii="Calibri" w:eastAsia="Calibri" w:hAnsi="Calibri" w:cs="Calibri"/>
          <w:color w:val="auto"/>
          <w:lang w:val="en-US"/>
        </w:rPr>
        <w:t>)</w:t>
      </w:r>
      <w:r w:rsidRPr="003D748F">
        <w:rPr>
          <w:rFonts w:ascii="Calibri" w:eastAsia="Calibri" w:hAnsi="Calibri" w:cs="Calibri"/>
          <w:color w:val="auto"/>
          <w:lang w:val="en-US"/>
        </w:rPr>
        <w:tab/>
        <w:t>lives outside of the home zone of the new enrolment scheme; and</w:t>
      </w:r>
    </w:p>
    <w:p w14:paraId="601FAE88" w14:textId="77777777" w:rsidR="00C61841" w:rsidRPr="003D748F" w:rsidRDefault="00C61841" w:rsidP="00C61841">
      <w:pPr>
        <w:widowControl w:val="0"/>
        <w:spacing w:before="0" w:after="0" w:line="240" w:lineRule="auto"/>
        <w:ind w:left="1440" w:hanging="720"/>
        <w:rPr>
          <w:rFonts w:ascii="Calibri" w:eastAsia="Calibri" w:hAnsi="Calibri" w:cs="Calibri"/>
          <w:color w:val="auto"/>
          <w:lang w:val="en-US"/>
        </w:rPr>
      </w:pPr>
      <w:r w:rsidRPr="003D748F">
        <w:rPr>
          <w:rFonts w:ascii="Calibri" w:eastAsia="Calibri" w:hAnsi="Calibri" w:cs="Calibri"/>
          <w:color w:val="auto"/>
          <w:lang w:val="en-US"/>
        </w:rPr>
        <w:t>(ii)</w:t>
      </w:r>
      <w:r w:rsidRPr="003D748F">
        <w:rPr>
          <w:rFonts w:ascii="Calibri" w:eastAsia="Calibri" w:hAnsi="Calibri" w:cs="Calibri"/>
          <w:color w:val="auto"/>
          <w:lang w:val="en-US"/>
        </w:rPr>
        <w:tab/>
        <w:t>has a sibling who is enrolled at the school at the time that the new enrolment scheme is implemented.</w:t>
      </w:r>
    </w:p>
    <w:p w14:paraId="3A778D92" w14:textId="77777777" w:rsidR="00C61841" w:rsidRPr="003D748F" w:rsidRDefault="00C61841" w:rsidP="00C61841">
      <w:pPr>
        <w:widowControl w:val="0"/>
        <w:spacing w:before="0" w:after="0" w:line="240" w:lineRule="auto"/>
        <w:ind w:left="1440" w:hanging="720"/>
        <w:rPr>
          <w:rFonts w:ascii="Calibri" w:eastAsia="Calibri" w:hAnsi="Calibri" w:cs="Calibri"/>
          <w:color w:val="auto"/>
          <w:lang w:val="en-US"/>
        </w:rPr>
      </w:pPr>
    </w:p>
    <w:p w14:paraId="177EDEAD" w14:textId="20507373" w:rsidR="00C61841" w:rsidRPr="003D748F" w:rsidRDefault="00C61841" w:rsidP="00C61841">
      <w:pPr>
        <w:widowControl w:val="0"/>
        <w:spacing w:before="0" w:after="0" w:line="240" w:lineRule="auto"/>
        <w:rPr>
          <w:rFonts w:ascii="Calibri" w:eastAsia="Calibri" w:hAnsi="Calibri" w:cs="Calibri"/>
          <w:color w:val="auto"/>
          <w:szCs w:val="24"/>
          <w:lang w:val="en-US"/>
        </w:rPr>
      </w:pPr>
      <w:r w:rsidRPr="003D748F">
        <w:rPr>
          <w:rFonts w:ascii="Calibri" w:eastAsia="Calibri" w:hAnsi="Calibri" w:cs="Calibri"/>
          <w:color w:val="auto"/>
          <w:szCs w:val="24"/>
          <w:lang w:val="en-US"/>
        </w:rPr>
        <w:t xml:space="preserve">This provision has been approved for inclusion in this Enrolment Scheme for a period of </w:t>
      </w:r>
      <w:r w:rsidRPr="003D748F">
        <w:rPr>
          <w:rFonts w:ascii="Calibri" w:eastAsia="Calibri" w:hAnsi="Calibri" w:cs="Calibri"/>
          <w:b/>
          <w:bCs/>
          <w:color w:val="auto"/>
          <w:szCs w:val="24"/>
          <w:lang w:val="en-US"/>
        </w:rPr>
        <w:t>5 years</w:t>
      </w:r>
      <w:r w:rsidRPr="003D748F">
        <w:rPr>
          <w:rFonts w:ascii="Calibri" w:eastAsia="Calibri" w:hAnsi="Calibri" w:cs="Calibri"/>
          <w:color w:val="auto"/>
          <w:szCs w:val="24"/>
          <w:lang w:val="en-US"/>
        </w:rPr>
        <w:t xml:space="preserve"> from the </w:t>
      </w:r>
      <w:proofErr w:type="gramStart"/>
      <w:r w:rsidRPr="003D748F">
        <w:rPr>
          <w:rFonts w:ascii="Calibri" w:eastAsia="Calibri" w:hAnsi="Calibri" w:cs="Calibri"/>
          <w:color w:val="auto"/>
          <w:szCs w:val="24"/>
          <w:lang w:val="en-US"/>
        </w:rPr>
        <w:t>1</w:t>
      </w:r>
      <w:r w:rsidRPr="003D748F">
        <w:rPr>
          <w:rFonts w:ascii="Calibri" w:eastAsia="Calibri" w:hAnsi="Calibri" w:cs="Calibri"/>
          <w:color w:val="auto"/>
          <w:szCs w:val="24"/>
          <w:vertAlign w:val="superscript"/>
          <w:lang w:val="en-US"/>
        </w:rPr>
        <w:t>st</w:t>
      </w:r>
      <w:proofErr w:type="gramEnd"/>
      <w:r w:rsidRPr="003D748F">
        <w:rPr>
          <w:rFonts w:ascii="Calibri" w:eastAsia="Calibri" w:hAnsi="Calibri" w:cs="Calibri"/>
          <w:color w:val="auto"/>
          <w:szCs w:val="24"/>
          <w:lang w:val="en-US"/>
        </w:rPr>
        <w:t xml:space="preserve"> January 202</w:t>
      </w:r>
      <w:r w:rsidR="003D748F" w:rsidRPr="003D748F">
        <w:rPr>
          <w:rFonts w:ascii="Calibri" w:eastAsia="Calibri" w:hAnsi="Calibri" w:cs="Calibri"/>
          <w:color w:val="auto"/>
          <w:szCs w:val="24"/>
          <w:lang w:val="en-US"/>
        </w:rPr>
        <w:t>4</w:t>
      </w:r>
      <w:r w:rsidRPr="003D748F">
        <w:rPr>
          <w:rFonts w:ascii="Calibri" w:eastAsia="Calibri" w:hAnsi="Calibri" w:cs="Calibri"/>
          <w:color w:val="auto"/>
          <w:szCs w:val="24"/>
          <w:lang w:val="en-US"/>
        </w:rPr>
        <w:t>.</w:t>
      </w:r>
    </w:p>
    <w:p w14:paraId="79315502" w14:textId="77777777" w:rsidR="00C61841" w:rsidRPr="003D748F" w:rsidRDefault="00C61841" w:rsidP="00C61841">
      <w:pPr>
        <w:widowControl w:val="0"/>
        <w:spacing w:before="0" w:after="0" w:line="240" w:lineRule="auto"/>
        <w:rPr>
          <w:rFonts w:ascii="Calibri" w:eastAsia="Calibri" w:hAnsi="Calibri" w:cs="Calibri"/>
          <w:color w:val="auto"/>
          <w:szCs w:val="24"/>
          <w:lang w:val="en-US"/>
        </w:rPr>
      </w:pPr>
    </w:p>
    <w:p w14:paraId="74971679" w14:textId="77777777" w:rsidR="00C61841" w:rsidRPr="003D748F" w:rsidRDefault="00C61841" w:rsidP="00C61841">
      <w:pPr>
        <w:widowControl w:val="0"/>
        <w:spacing w:before="0" w:after="0" w:line="240" w:lineRule="auto"/>
        <w:rPr>
          <w:rFonts w:ascii="Calibri" w:eastAsia="Calibri" w:hAnsi="Calibri" w:cs="Calibri"/>
          <w:color w:val="auto"/>
          <w:szCs w:val="24"/>
          <w:lang w:val="en-US"/>
        </w:rPr>
      </w:pPr>
      <w:r w:rsidRPr="003D748F">
        <w:rPr>
          <w:rFonts w:ascii="Calibri" w:eastAsia="Calibri" w:hAnsi="Calibri" w:cs="Calibri"/>
          <w:color w:val="auto"/>
          <w:szCs w:val="24"/>
          <w:lang w:val="en-US"/>
        </w:rPr>
        <w:t>If applying for enrolment under this part of the Enrolment Scheme, the siblings name, and evidence of a sibling relationship may be required by the school.</w:t>
      </w:r>
    </w:p>
    <w:p w14:paraId="63461DC3" w14:textId="77777777" w:rsidR="00C61841" w:rsidRPr="003D748F" w:rsidRDefault="00C61841" w:rsidP="00C61841">
      <w:pPr>
        <w:widowControl w:val="0"/>
        <w:spacing w:before="0" w:after="0" w:line="240" w:lineRule="auto"/>
        <w:rPr>
          <w:rFonts w:ascii="Calibri" w:eastAsia="Calibri" w:hAnsi="Calibri" w:cs="Calibri"/>
          <w:b/>
          <w:bCs/>
          <w:color w:val="auto"/>
          <w:szCs w:val="24"/>
          <w:u w:val="single"/>
          <w:lang w:val="en-US"/>
        </w:rPr>
      </w:pPr>
    </w:p>
    <w:p w14:paraId="13F09AC8" w14:textId="77777777" w:rsidR="00C61841" w:rsidRPr="003D748F" w:rsidRDefault="00C61841" w:rsidP="00C61841">
      <w:pPr>
        <w:widowControl w:val="0"/>
        <w:spacing w:before="0" w:after="0" w:line="240" w:lineRule="auto"/>
        <w:rPr>
          <w:rFonts w:ascii="Calibri" w:eastAsia="Calibri" w:hAnsi="Calibri" w:cs="Calibri"/>
          <w:color w:val="auto"/>
          <w:szCs w:val="24"/>
          <w:lang w:val="en-US"/>
        </w:rPr>
      </w:pPr>
      <w:r w:rsidRPr="003D748F">
        <w:rPr>
          <w:rFonts w:ascii="Calibri" w:eastAsia="Calibri" w:hAnsi="Calibri" w:cs="Calibri"/>
          <w:b/>
          <w:bCs/>
          <w:color w:val="auto"/>
          <w:szCs w:val="24"/>
          <w:u w:val="single"/>
          <w:lang w:val="en-US"/>
        </w:rPr>
        <w:t xml:space="preserve">Section 75 </w:t>
      </w:r>
      <w:r w:rsidRPr="003D748F">
        <w:rPr>
          <w:rFonts w:ascii="Calibri" w:eastAsia="Calibri" w:hAnsi="Calibri" w:cs="Calibri"/>
          <w:b/>
          <w:bCs/>
          <w:color w:val="auto"/>
          <w:szCs w:val="24"/>
          <w:lang w:val="en-US"/>
        </w:rPr>
        <w:t>of the Education and Training Act 2020</w:t>
      </w:r>
      <w:r w:rsidRPr="003D748F">
        <w:rPr>
          <w:rFonts w:ascii="Calibri" w:eastAsia="Calibri" w:hAnsi="Calibri" w:cs="Calibri"/>
          <w:color w:val="auto"/>
          <w:szCs w:val="24"/>
          <w:lang w:val="en-US"/>
        </w:rPr>
        <w:t xml:space="preserve"> sets out the definition of a “sibling” for these purposes.</w:t>
      </w:r>
    </w:p>
    <w:p w14:paraId="106EB570" w14:textId="77777777" w:rsidR="00C61841" w:rsidRPr="003D748F" w:rsidRDefault="00C61841" w:rsidP="00C61841">
      <w:pPr>
        <w:widowControl w:val="0"/>
        <w:spacing w:before="0" w:after="0" w:line="240" w:lineRule="auto"/>
        <w:rPr>
          <w:rFonts w:ascii="Calibri" w:eastAsia="Calibri" w:hAnsi="Calibri" w:cs="Calibri"/>
          <w:color w:val="auto"/>
          <w:szCs w:val="24"/>
          <w:lang w:val="en-US"/>
        </w:rPr>
      </w:pPr>
    </w:p>
    <w:p w14:paraId="023347CF" w14:textId="77777777" w:rsidR="00C61841" w:rsidRDefault="00C61841" w:rsidP="00C61841">
      <w:pPr>
        <w:widowControl w:val="0"/>
        <w:spacing w:before="0" w:after="0" w:line="240" w:lineRule="auto"/>
        <w:rPr>
          <w:rFonts w:ascii="Calibri" w:eastAsia="Calibri" w:hAnsi="Calibri" w:cs="Calibri"/>
          <w:color w:val="auto"/>
          <w:szCs w:val="24"/>
          <w:lang w:val="en-US"/>
        </w:rPr>
      </w:pPr>
      <w:r w:rsidRPr="003D748F">
        <w:rPr>
          <w:rFonts w:ascii="Calibri" w:eastAsia="Calibri" w:hAnsi="Calibri" w:cs="Calibri"/>
          <w:color w:val="auto"/>
          <w:szCs w:val="24"/>
          <w:lang w:val="en-US"/>
        </w:rPr>
        <w:t>The school will maintain a list of students enrolled at the time of the implementation of the enrolment scheme and its adoption by the board to enable determination of eligibility to enrol under this provision.</w:t>
      </w:r>
    </w:p>
    <w:p w14:paraId="0BD34877" w14:textId="77777777" w:rsidR="00A45DC1" w:rsidRDefault="00A45DC1" w:rsidP="00C61841">
      <w:pPr>
        <w:widowControl w:val="0"/>
        <w:spacing w:before="0" w:after="0" w:line="240" w:lineRule="auto"/>
        <w:rPr>
          <w:rFonts w:ascii="Calibri" w:eastAsia="Calibri" w:hAnsi="Calibri" w:cs="Calibri"/>
          <w:color w:val="auto"/>
          <w:szCs w:val="24"/>
          <w:lang w:val="en-US"/>
        </w:rPr>
        <w:sectPr w:rsidR="00A45DC1" w:rsidSect="00284DEF">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7309D566" w14:textId="37B3A0D9" w:rsidR="00A45DC1" w:rsidRPr="00922FCB" w:rsidRDefault="00A45DC1" w:rsidP="00C61841">
      <w:pPr>
        <w:widowControl w:val="0"/>
        <w:spacing w:before="0" w:after="0" w:line="240" w:lineRule="auto"/>
        <w:rPr>
          <w:rFonts w:ascii="Calibri" w:eastAsia="Calibri" w:hAnsi="Calibri" w:cs="Calibri"/>
          <w:color w:val="auto"/>
          <w:szCs w:val="24"/>
          <w:lang w:val="en-US"/>
        </w:rPr>
      </w:pPr>
      <w:r>
        <w:rPr>
          <w:rFonts w:ascii="Calibri" w:eastAsia="Calibri" w:hAnsi="Calibri" w:cs="Calibri"/>
          <w:noProof/>
          <w:color w:val="auto"/>
          <w:szCs w:val="24"/>
          <w:lang w:val="en-US"/>
        </w:rPr>
        <w:drawing>
          <wp:inline distT="0" distB="0" distL="0" distR="0" wp14:anchorId="012E7B01" wp14:editId="5C949EB3">
            <wp:extent cx="8107045" cy="5731510"/>
            <wp:effectExtent l="0" t="0" r="8255" b="2540"/>
            <wp:docPr id="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07045" cy="5731510"/>
                    </a:xfrm>
                    <a:prstGeom prst="rect">
                      <a:avLst/>
                    </a:prstGeom>
                  </pic:spPr>
                </pic:pic>
              </a:graphicData>
            </a:graphic>
          </wp:inline>
        </w:drawing>
      </w:r>
    </w:p>
    <w:p w14:paraId="4168FB82" w14:textId="77777777" w:rsidR="006A1DED" w:rsidRDefault="006A1DED"/>
    <w:sectPr w:rsidR="006A1DED" w:rsidSect="00A45DC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3292E" w14:textId="77777777" w:rsidR="00844E5B" w:rsidRDefault="00844E5B" w:rsidP="00844E5B">
      <w:pPr>
        <w:spacing w:before="0" w:after="0" w:line="240" w:lineRule="auto"/>
      </w:pPr>
      <w:r>
        <w:separator/>
      </w:r>
    </w:p>
  </w:endnote>
  <w:endnote w:type="continuationSeparator" w:id="0">
    <w:p w14:paraId="25DB7428" w14:textId="77777777" w:rsidR="00844E5B" w:rsidRDefault="00844E5B" w:rsidP="00844E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5876E" w14:textId="77777777" w:rsidR="00844E5B" w:rsidRDefault="00844E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6D0CD" w14:textId="77777777" w:rsidR="00844E5B" w:rsidRDefault="00844E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26411" w14:textId="77777777" w:rsidR="00844E5B" w:rsidRDefault="00844E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23D03" w14:textId="77777777" w:rsidR="00844E5B" w:rsidRDefault="00844E5B" w:rsidP="00844E5B">
      <w:pPr>
        <w:spacing w:before="0" w:after="0" w:line="240" w:lineRule="auto"/>
      </w:pPr>
      <w:r>
        <w:separator/>
      </w:r>
    </w:p>
  </w:footnote>
  <w:footnote w:type="continuationSeparator" w:id="0">
    <w:p w14:paraId="01774F3A" w14:textId="77777777" w:rsidR="00844E5B" w:rsidRDefault="00844E5B" w:rsidP="00844E5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0FEB7" w14:textId="77777777" w:rsidR="00844E5B" w:rsidRDefault="00844E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6680246"/>
      <w:docPartObj>
        <w:docPartGallery w:val="Watermarks"/>
        <w:docPartUnique/>
      </w:docPartObj>
    </w:sdtPr>
    <w:sdtContent>
      <w:p w14:paraId="214C4A3B" w14:textId="0646444D" w:rsidR="00844E5B" w:rsidRDefault="00844E5B">
        <w:pPr>
          <w:pStyle w:val="Header"/>
        </w:pPr>
        <w:r>
          <w:rPr>
            <w:noProof/>
          </w:rPr>
          <w:pict w14:anchorId="5CE5B6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0AF58" w14:textId="77777777" w:rsidR="00844E5B" w:rsidRDefault="0084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C5B23"/>
    <w:multiLevelType w:val="hybridMultilevel"/>
    <w:tmpl w:val="53FC6D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24B6A21"/>
    <w:multiLevelType w:val="hybridMultilevel"/>
    <w:tmpl w:val="87F8B166"/>
    <w:lvl w:ilvl="0" w:tplc="2256CA0C">
      <w:start w:val="1"/>
      <w:numFmt w:val="bullet"/>
      <w:lvlText w:val=""/>
      <w:lvlJc w:val="left"/>
      <w:pPr>
        <w:ind w:left="118" w:hanging="360"/>
      </w:pPr>
      <w:rPr>
        <w:rFonts w:ascii="Symbol" w:eastAsia="Symbol" w:hAnsi="Symbol" w:cs="Symbol" w:hint="default"/>
        <w:w w:val="99"/>
        <w:sz w:val="22"/>
        <w:szCs w:val="22"/>
      </w:rPr>
    </w:lvl>
    <w:lvl w:ilvl="1" w:tplc="49745C86">
      <w:start w:val="1"/>
      <w:numFmt w:val="bullet"/>
      <w:lvlText w:val="-"/>
      <w:lvlJc w:val="left"/>
      <w:pPr>
        <w:ind w:left="1917" w:hanging="361"/>
      </w:pPr>
      <w:rPr>
        <w:rFonts w:ascii="Calibri" w:eastAsia="Calibri" w:hAnsi="Calibri" w:cs="Calibri" w:hint="default"/>
        <w:w w:val="93"/>
        <w:sz w:val="22"/>
        <w:szCs w:val="22"/>
      </w:rPr>
    </w:lvl>
    <w:lvl w:ilvl="2" w:tplc="0400F21C">
      <w:start w:val="1"/>
      <w:numFmt w:val="bullet"/>
      <w:lvlText w:val="•"/>
      <w:lvlJc w:val="left"/>
      <w:pPr>
        <w:ind w:left="2656" w:hanging="361"/>
      </w:pPr>
      <w:rPr>
        <w:rFonts w:hint="default"/>
      </w:rPr>
    </w:lvl>
    <w:lvl w:ilvl="3" w:tplc="9F642F4A">
      <w:start w:val="1"/>
      <w:numFmt w:val="bullet"/>
      <w:lvlText w:val="•"/>
      <w:lvlJc w:val="left"/>
      <w:pPr>
        <w:ind w:left="3392" w:hanging="361"/>
      </w:pPr>
      <w:rPr>
        <w:rFonts w:hint="default"/>
      </w:rPr>
    </w:lvl>
    <w:lvl w:ilvl="4" w:tplc="8E1E7950">
      <w:start w:val="1"/>
      <w:numFmt w:val="bullet"/>
      <w:lvlText w:val="•"/>
      <w:lvlJc w:val="left"/>
      <w:pPr>
        <w:ind w:left="4128" w:hanging="361"/>
      </w:pPr>
      <w:rPr>
        <w:rFonts w:hint="default"/>
      </w:rPr>
    </w:lvl>
    <w:lvl w:ilvl="5" w:tplc="708E69D6">
      <w:start w:val="1"/>
      <w:numFmt w:val="bullet"/>
      <w:lvlText w:val="•"/>
      <w:lvlJc w:val="left"/>
      <w:pPr>
        <w:ind w:left="4864" w:hanging="361"/>
      </w:pPr>
      <w:rPr>
        <w:rFonts w:hint="default"/>
      </w:rPr>
    </w:lvl>
    <w:lvl w:ilvl="6" w:tplc="D180AAA2">
      <w:start w:val="1"/>
      <w:numFmt w:val="bullet"/>
      <w:lvlText w:val="•"/>
      <w:lvlJc w:val="left"/>
      <w:pPr>
        <w:ind w:left="5600" w:hanging="361"/>
      </w:pPr>
      <w:rPr>
        <w:rFonts w:hint="default"/>
      </w:rPr>
    </w:lvl>
    <w:lvl w:ilvl="7" w:tplc="795C3638">
      <w:start w:val="1"/>
      <w:numFmt w:val="bullet"/>
      <w:lvlText w:val="•"/>
      <w:lvlJc w:val="left"/>
      <w:pPr>
        <w:ind w:left="6336" w:hanging="361"/>
      </w:pPr>
      <w:rPr>
        <w:rFonts w:hint="default"/>
      </w:rPr>
    </w:lvl>
    <w:lvl w:ilvl="8" w:tplc="493E5944">
      <w:start w:val="1"/>
      <w:numFmt w:val="bullet"/>
      <w:lvlText w:val="•"/>
      <w:lvlJc w:val="left"/>
      <w:pPr>
        <w:ind w:left="7072" w:hanging="361"/>
      </w:pPr>
      <w:rPr>
        <w:rFonts w:hint="default"/>
      </w:rPr>
    </w:lvl>
  </w:abstractNum>
  <w:abstractNum w:abstractNumId="2" w15:restartNumberingAfterBreak="0">
    <w:nsid w:val="19ED579B"/>
    <w:multiLevelType w:val="hybridMultilevel"/>
    <w:tmpl w:val="E1B0D62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317462153">
    <w:abstractNumId w:val="1"/>
  </w:num>
  <w:num w:numId="2" w16cid:durableId="403182103">
    <w:abstractNumId w:val="2"/>
  </w:num>
  <w:num w:numId="3" w16cid:durableId="755445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841"/>
    <w:rsid w:val="00055DAB"/>
    <w:rsid w:val="000656C4"/>
    <w:rsid w:val="00071CE1"/>
    <w:rsid w:val="000809C6"/>
    <w:rsid w:val="000959D8"/>
    <w:rsid w:val="000B31AC"/>
    <w:rsid w:val="000C043F"/>
    <w:rsid w:val="000E70A1"/>
    <w:rsid w:val="00105AED"/>
    <w:rsid w:val="00162F27"/>
    <w:rsid w:val="0016363E"/>
    <w:rsid w:val="001D70C5"/>
    <w:rsid w:val="001F00E1"/>
    <w:rsid w:val="00206D0F"/>
    <w:rsid w:val="00232293"/>
    <w:rsid w:val="00270C56"/>
    <w:rsid w:val="00284DEF"/>
    <w:rsid w:val="003019AE"/>
    <w:rsid w:val="00301CF8"/>
    <w:rsid w:val="003129E8"/>
    <w:rsid w:val="00341FC3"/>
    <w:rsid w:val="00385E39"/>
    <w:rsid w:val="00386854"/>
    <w:rsid w:val="0039528D"/>
    <w:rsid w:val="003A210D"/>
    <w:rsid w:val="003D748F"/>
    <w:rsid w:val="003F0830"/>
    <w:rsid w:val="0042029A"/>
    <w:rsid w:val="004543F6"/>
    <w:rsid w:val="00474ABA"/>
    <w:rsid w:val="00482ABC"/>
    <w:rsid w:val="00493DE2"/>
    <w:rsid w:val="004A6953"/>
    <w:rsid w:val="004B06D8"/>
    <w:rsid w:val="004C4BBD"/>
    <w:rsid w:val="004D05F2"/>
    <w:rsid w:val="005016D1"/>
    <w:rsid w:val="005420AD"/>
    <w:rsid w:val="00555CE1"/>
    <w:rsid w:val="005756EC"/>
    <w:rsid w:val="005800AB"/>
    <w:rsid w:val="0058663F"/>
    <w:rsid w:val="00593D4C"/>
    <w:rsid w:val="00595DC1"/>
    <w:rsid w:val="005A0F9D"/>
    <w:rsid w:val="005A1D0D"/>
    <w:rsid w:val="005D137B"/>
    <w:rsid w:val="005E1EA7"/>
    <w:rsid w:val="00612F94"/>
    <w:rsid w:val="006149AA"/>
    <w:rsid w:val="00650D8E"/>
    <w:rsid w:val="00673963"/>
    <w:rsid w:val="006751EB"/>
    <w:rsid w:val="006A1DED"/>
    <w:rsid w:val="006A4E8B"/>
    <w:rsid w:val="006C64F2"/>
    <w:rsid w:val="006D58D4"/>
    <w:rsid w:val="006F3A54"/>
    <w:rsid w:val="00724580"/>
    <w:rsid w:val="007362E5"/>
    <w:rsid w:val="00763D35"/>
    <w:rsid w:val="007B3747"/>
    <w:rsid w:val="007D2A07"/>
    <w:rsid w:val="007E42FE"/>
    <w:rsid w:val="00844E5B"/>
    <w:rsid w:val="00872A32"/>
    <w:rsid w:val="00880065"/>
    <w:rsid w:val="00880986"/>
    <w:rsid w:val="008951B4"/>
    <w:rsid w:val="008A5B4A"/>
    <w:rsid w:val="008C65B1"/>
    <w:rsid w:val="009438A1"/>
    <w:rsid w:val="009742CB"/>
    <w:rsid w:val="00982F98"/>
    <w:rsid w:val="00983EE3"/>
    <w:rsid w:val="009949E9"/>
    <w:rsid w:val="009A37D8"/>
    <w:rsid w:val="009B3898"/>
    <w:rsid w:val="009F27DB"/>
    <w:rsid w:val="00A10083"/>
    <w:rsid w:val="00A14184"/>
    <w:rsid w:val="00A45DC1"/>
    <w:rsid w:val="00A606DB"/>
    <w:rsid w:val="00A61003"/>
    <w:rsid w:val="00A613A9"/>
    <w:rsid w:val="00A75DDC"/>
    <w:rsid w:val="00A7721F"/>
    <w:rsid w:val="00AA45CF"/>
    <w:rsid w:val="00AC64B8"/>
    <w:rsid w:val="00B0330D"/>
    <w:rsid w:val="00B0630F"/>
    <w:rsid w:val="00B152D9"/>
    <w:rsid w:val="00B43AE0"/>
    <w:rsid w:val="00BA5AA0"/>
    <w:rsid w:val="00BF7FFA"/>
    <w:rsid w:val="00C044D6"/>
    <w:rsid w:val="00C07DC1"/>
    <w:rsid w:val="00C61841"/>
    <w:rsid w:val="00C71AD3"/>
    <w:rsid w:val="00CB372B"/>
    <w:rsid w:val="00CC0961"/>
    <w:rsid w:val="00CE19D7"/>
    <w:rsid w:val="00CE1F65"/>
    <w:rsid w:val="00D02544"/>
    <w:rsid w:val="00D058CA"/>
    <w:rsid w:val="00D332F1"/>
    <w:rsid w:val="00D46BB2"/>
    <w:rsid w:val="00D814D8"/>
    <w:rsid w:val="00DA3602"/>
    <w:rsid w:val="00DC017F"/>
    <w:rsid w:val="00DC4E3A"/>
    <w:rsid w:val="00DC6EF4"/>
    <w:rsid w:val="00DD2165"/>
    <w:rsid w:val="00DD5BFD"/>
    <w:rsid w:val="00DF3D20"/>
    <w:rsid w:val="00E05860"/>
    <w:rsid w:val="00E07D90"/>
    <w:rsid w:val="00E2039C"/>
    <w:rsid w:val="00E37044"/>
    <w:rsid w:val="00E41A4F"/>
    <w:rsid w:val="00E5775A"/>
    <w:rsid w:val="00E93004"/>
    <w:rsid w:val="00ED25B2"/>
    <w:rsid w:val="00ED5B0A"/>
    <w:rsid w:val="00EF4832"/>
    <w:rsid w:val="00F11C4A"/>
    <w:rsid w:val="00F20007"/>
    <w:rsid w:val="00F2112B"/>
    <w:rsid w:val="00F309E4"/>
    <w:rsid w:val="00F44738"/>
    <w:rsid w:val="00F52884"/>
    <w:rsid w:val="00F5706E"/>
    <w:rsid w:val="00F76DDC"/>
    <w:rsid w:val="00F80384"/>
    <w:rsid w:val="00F80963"/>
    <w:rsid w:val="00F82A8C"/>
    <w:rsid w:val="00F83F40"/>
    <w:rsid w:val="00F84939"/>
    <w:rsid w:val="00FA0C4D"/>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2CF615D"/>
  <w15:chartTrackingRefBased/>
  <w15:docId w15:val="{6FFD0FB3-BF4F-4C34-B9B5-D2A5FC15F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mi-NZ" w:eastAsia="en-US" w:bidi="ar-SA"/>
      </w:rPr>
    </w:rPrDefault>
    <w:pPrDefault>
      <w:pPr>
        <w:spacing w:after="160" w:line="259" w:lineRule="auto"/>
      </w:pPr>
    </w:pPrDefault>
  </w:docDefaults>
  <w:latentStyles w:defLockedState="0" w:defUIPriority="99" w:defSemiHidden="0" w:defUnhideWhenUsed="0" w:defQFormat="0" w:count="376">
    <w:lsdException w:name="Normal" w:uiPriority="1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qFormat/>
    <w:rsid w:val="00C61841"/>
    <w:pPr>
      <w:spacing w:before="280" w:after="280"/>
    </w:pPr>
    <w:rPr>
      <w:color w:val="000000" w:themeColor="text1"/>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C61841"/>
    <w:pPr>
      <w:spacing w:after="120"/>
    </w:pPr>
  </w:style>
  <w:style w:type="character" w:customStyle="1" w:styleId="BodyTextChar">
    <w:name w:val="Body Text Char"/>
    <w:basedOn w:val="DefaultParagraphFont"/>
    <w:link w:val="BodyText"/>
    <w:uiPriority w:val="99"/>
    <w:semiHidden/>
    <w:rsid w:val="00C61841"/>
    <w:rPr>
      <w:color w:val="000000" w:themeColor="text1"/>
      <w:lang w:val="en-NZ"/>
    </w:rPr>
  </w:style>
  <w:style w:type="paragraph" w:styleId="Header">
    <w:name w:val="header"/>
    <w:basedOn w:val="Normal"/>
    <w:link w:val="HeaderChar"/>
    <w:uiPriority w:val="99"/>
    <w:unhideWhenUsed/>
    <w:rsid w:val="00844E5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44E5B"/>
    <w:rPr>
      <w:color w:val="000000" w:themeColor="text1"/>
      <w:lang w:val="en-NZ"/>
    </w:rPr>
  </w:style>
  <w:style w:type="paragraph" w:styleId="Footer">
    <w:name w:val="footer"/>
    <w:basedOn w:val="Normal"/>
    <w:link w:val="FooterChar"/>
    <w:uiPriority w:val="99"/>
    <w:unhideWhenUsed/>
    <w:rsid w:val="00844E5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44E5B"/>
    <w:rPr>
      <w:color w:val="000000" w:themeColor="text1"/>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5</Pages>
  <Words>1137</Words>
  <Characters>6485</Characters>
  <Application>Microsoft Office Word</Application>
  <DocSecurity>0</DocSecurity>
  <Lines>54</Lines>
  <Paragraphs>15</Paragraphs>
  <ScaleCrop>false</ScaleCrop>
  <Company>Ministry of Education</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Juanita Conder</dc:creator>
  <cp:keywords/>
  <dc:description/>
  <cp:lastModifiedBy>Tony Shanahan</cp:lastModifiedBy>
  <cp:revision>90</cp:revision>
  <dcterms:created xsi:type="dcterms:W3CDTF">2023-04-13T02:41:00Z</dcterms:created>
  <dcterms:modified xsi:type="dcterms:W3CDTF">2023-07-19T01:14:00Z</dcterms:modified>
</cp:coreProperties>
</file>