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2C305" w14:textId="58FCB318" w:rsidR="0042093A" w:rsidRPr="0042093A" w:rsidRDefault="007F6867" w:rsidP="0042093A">
      <w:pPr>
        <w:jc w:val="center"/>
        <w:rPr>
          <w:rFonts w:cs="Tahoma"/>
          <w:color w:val="000000"/>
          <w:sz w:val="27"/>
          <w:szCs w:val="27"/>
          <w:lang w:val="en-NZ" w:eastAsia="en-NZ"/>
        </w:rPr>
      </w:pPr>
      <w:r>
        <w:rPr>
          <w:rFonts w:ascii="Arial" w:hAnsi="Arial" w:cs="Arial"/>
          <w:b/>
          <w:bCs/>
          <w:color w:val="000000"/>
          <w:sz w:val="28"/>
          <w:szCs w:val="28"/>
          <w:lang w:val="en-NZ" w:eastAsia="en-NZ"/>
        </w:rPr>
        <w:t>Glenavon</w:t>
      </w:r>
      <w:r w:rsidR="0042093A" w:rsidRPr="0042093A">
        <w:rPr>
          <w:rFonts w:ascii="Arial" w:hAnsi="Arial" w:cs="Arial"/>
          <w:b/>
          <w:bCs/>
          <w:color w:val="000000"/>
          <w:sz w:val="28"/>
          <w:szCs w:val="28"/>
          <w:lang w:val="en-NZ" w:eastAsia="en-NZ"/>
        </w:rPr>
        <w:t xml:space="preserve"> School</w:t>
      </w:r>
      <w:r w:rsidR="00730219">
        <w:rPr>
          <w:rFonts w:ascii="Arial" w:hAnsi="Arial" w:cs="Arial"/>
          <w:b/>
          <w:bCs/>
          <w:color w:val="000000"/>
          <w:sz w:val="28"/>
          <w:szCs w:val="28"/>
          <w:lang w:val="en-NZ" w:eastAsia="en-NZ"/>
        </w:rPr>
        <w:t xml:space="preserve"> (1</w:t>
      </w:r>
      <w:r w:rsidR="005E2EAE">
        <w:rPr>
          <w:rFonts w:ascii="Arial" w:hAnsi="Arial" w:cs="Arial"/>
          <w:b/>
          <w:bCs/>
          <w:color w:val="000000"/>
          <w:sz w:val="28"/>
          <w:szCs w:val="28"/>
          <w:lang w:val="en-NZ" w:eastAsia="en-NZ"/>
        </w:rPr>
        <w:t>2</w:t>
      </w:r>
      <w:r>
        <w:rPr>
          <w:rFonts w:ascii="Arial" w:hAnsi="Arial" w:cs="Arial"/>
          <w:b/>
          <w:bCs/>
          <w:color w:val="000000"/>
          <w:sz w:val="28"/>
          <w:szCs w:val="28"/>
          <w:lang w:val="en-NZ" w:eastAsia="en-NZ"/>
        </w:rPr>
        <w:t>90</w:t>
      </w:r>
      <w:r w:rsidR="00730219">
        <w:rPr>
          <w:rFonts w:ascii="Arial" w:hAnsi="Arial" w:cs="Arial"/>
          <w:b/>
          <w:bCs/>
          <w:color w:val="000000"/>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651E7DEC"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Term 1 2022</w:t>
      </w:r>
    </w:p>
    <w:p w14:paraId="436AD45A" w14:textId="77777777"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The guidelines for development and operation of enrolment schemes are issued under Schedule 20 section 9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C305C93" w14:textId="1F0D67FF" w:rsidR="00B83B5C" w:rsidRDefault="00B83B5C" w:rsidP="00B83B5C">
      <w:pPr>
        <w:spacing w:before="240" w:after="240" w:line="280" w:lineRule="atLeast"/>
        <w:ind w:left="720"/>
        <w:rPr>
          <w:sz w:val="27"/>
          <w:szCs w:val="27"/>
          <w:lang w:eastAsia="en-NZ"/>
        </w:rPr>
      </w:pPr>
      <w:bookmarkStart w:id="0" w:name="_Hlk71874949"/>
      <w:r>
        <w:rPr>
          <w:rFonts w:ascii="Arial" w:hAnsi="Arial" w:cs="Arial"/>
          <w:i/>
          <w:iCs/>
          <w:lang w:eastAsia="en-NZ"/>
        </w:rPr>
        <w:t xml:space="preserve">Starting at the corner of </w:t>
      </w:r>
      <w:bookmarkEnd w:id="0"/>
      <w:r w:rsidR="00984B89">
        <w:rPr>
          <w:rFonts w:ascii="Arial" w:hAnsi="Arial" w:cs="Arial"/>
          <w:i/>
          <w:iCs/>
          <w:lang w:eastAsia="en-NZ"/>
        </w:rPr>
        <w:t xml:space="preserve">Whitney Street and New Windsor Road, the boundary travels west along New Windsor Road and then Chalmers Street until the railway line. The boundary then travels south down the railway line </w:t>
      </w:r>
      <w:r w:rsidR="0032039A">
        <w:rPr>
          <w:rFonts w:ascii="Arial" w:hAnsi="Arial" w:cs="Arial"/>
          <w:i/>
          <w:iCs/>
          <w:lang w:eastAsia="en-NZ"/>
        </w:rPr>
        <w:t xml:space="preserve">(addresses east of the railway line included) </w:t>
      </w:r>
      <w:r w:rsidR="00984B89">
        <w:rPr>
          <w:rFonts w:ascii="Arial" w:hAnsi="Arial" w:cs="Arial"/>
          <w:i/>
          <w:iCs/>
          <w:lang w:eastAsia="en-NZ"/>
        </w:rPr>
        <w:t>until Olympic Park, traveling down the eastern side of the park until</w:t>
      </w:r>
      <w:r w:rsidR="004B1088">
        <w:rPr>
          <w:rFonts w:ascii="Arial" w:hAnsi="Arial" w:cs="Arial"/>
          <w:i/>
          <w:iCs/>
          <w:lang w:eastAsia="en-NZ"/>
        </w:rPr>
        <w:t xml:space="preserve"> 73</w:t>
      </w:r>
      <w:r w:rsidR="00984B89">
        <w:rPr>
          <w:rFonts w:ascii="Arial" w:hAnsi="Arial" w:cs="Arial"/>
          <w:i/>
          <w:iCs/>
          <w:lang w:eastAsia="en-NZ"/>
        </w:rPr>
        <w:t xml:space="preserve"> Wolverton Road</w:t>
      </w:r>
      <w:r w:rsidR="004B1088">
        <w:rPr>
          <w:rFonts w:ascii="Arial" w:hAnsi="Arial" w:cs="Arial"/>
          <w:i/>
          <w:iCs/>
          <w:lang w:eastAsia="en-NZ"/>
        </w:rPr>
        <w:t xml:space="preserve">. The zone boundary then travels southeast along Miranda Reserve, including houses to the north of the reserve on Miranda Street and </w:t>
      </w:r>
      <w:proofErr w:type="spellStart"/>
      <w:r w:rsidR="004B1088">
        <w:rPr>
          <w:rFonts w:ascii="Arial" w:hAnsi="Arial" w:cs="Arial"/>
          <w:i/>
          <w:iCs/>
          <w:lang w:eastAsia="en-NZ"/>
        </w:rPr>
        <w:t>Otira</w:t>
      </w:r>
      <w:proofErr w:type="spellEnd"/>
      <w:r w:rsidR="004B1088">
        <w:rPr>
          <w:rFonts w:ascii="Arial" w:hAnsi="Arial" w:cs="Arial"/>
          <w:i/>
          <w:iCs/>
          <w:lang w:eastAsia="en-NZ"/>
        </w:rPr>
        <w:t xml:space="preserve"> Street. The boundary then follows the perimeter of Matata Street and </w:t>
      </w:r>
      <w:proofErr w:type="spellStart"/>
      <w:r w:rsidR="004B1088">
        <w:rPr>
          <w:rFonts w:ascii="Arial" w:hAnsi="Arial" w:cs="Arial"/>
          <w:i/>
          <w:iCs/>
          <w:lang w:eastAsia="en-NZ"/>
        </w:rPr>
        <w:t>Covic</w:t>
      </w:r>
      <w:proofErr w:type="spellEnd"/>
      <w:r w:rsidR="004B1088">
        <w:rPr>
          <w:rFonts w:ascii="Arial" w:hAnsi="Arial" w:cs="Arial"/>
          <w:i/>
          <w:iCs/>
          <w:lang w:eastAsia="en-NZ"/>
        </w:rPr>
        <w:t xml:space="preserve"> Avenue, including all houses on these roads. The boundary then travels down Blockhouse Bay Road until Terry Street (including Blockhouse Bay Road addresses with odd numbers 199-369 and with even numbers 210-468). The zone then follow</w:t>
      </w:r>
      <w:r w:rsidR="008863DC">
        <w:rPr>
          <w:rFonts w:ascii="Arial" w:hAnsi="Arial" w:cs="Arial"/>
          <w:i/>
          <w:iCs/>
          <w:lang w:eastAsia="en-NZ"/>
        </w:rPr>
        <w:t>s</w:t>
      </w:r>
      <w:r w:rsidR="004B1088">
        <w:rPr>
          <w:rFonts w:ascii="Arial" w:hAnsi="Arial" w:cs="Arial"/>
          <w:i/>
          <w:iCs/>
          <w:lang w:eastAsia="en-NZ"/>
        </w:rPr>
        <w:t xml:space="preserve"> Terry Street</w:t>
      </w:r>
      <w:r w:rsidR="008863DC">
        <w:rPr>
          <w:rFonts w:ascii="Arial" w:hAnsi="Arial" w:cs="Arial"/>
          <w:i/>
          <w:iCs/>
          <w:lang w:eastAsia="en-NZ"/>
        </w:rPr>
        <w:t xml:space="preserve"> east (even addresses 2-88 only included), and then travels north</w:t>
      </w:r>
      <w:r w:rsidR="004B1088">
        <w:rPr>
          <w:rFonts w:ascii="Arial" w:hAnsi="Arial" w:cs="Arial"/>
          <w:i/>
          <w:iCs/>
          <w:lang w:eastAsia="en-NZ"/>
        </w:rPr>
        <w:t xml:space="preserve"> </w:t>
      </w:r>
      <w:r w:rsidR="008863DC">
        <w:rPr>
          <w:rFonts w:ascii="Arial" w:hAnsi="Arial" w:cs="Arial"/>
          <w:i/>
          <w:iCs/>
          <w:lang w:eastAsia="en-NZ"/>
        </w:rPr>
        <w:t>along Whitney Street (even addresses 168-212 included, odd addresses 5-189 included) until New Windsor Road.</w:t>
      </w:r>
    </w:p>
    <w:p w14:paraId="047A7782"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742276E9" w14:textId="42DA5B53" w:rsidR="0042093A"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4DEE5CF6" w14:textId="77777777" w:rsidR="00E02CDE" w:rsidRPr="0042093A" w:rsidRDefault="00E02CDE" w:rsidP="0042093A">
      <w:pPr>
        <w:spacing w:before="240" w:after="240" w:line="280" w:lineRule="atLeast"/>
        <w:rPr>
          <w:rFonts w:cs="Tahoma"/>
          <w:color w:val="000000"/>
          <w:sz w:val="27"/>
          <w:szCs w:val="27"/>
          <w:lang w:val="en-NZ" w:eastAsia="en-NZ"/>
        </w:rPr>
      </w:pP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lastRenderedPageBreak/>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proofErr w:type="gramStart"/>
      <w:r w:rsidRPr="0042093A">
        <w:rPr>
          <w:rFonts w:ascii="Arial" w:hAnsi="Arial" w:cs="Arial"/>
          <w:b/>
          <w:bCs/>
          <w:color w:val="000000"/>
          <w:sz w:val="22"/>
          <w:szCs w:val="22"/>
          <w:u w:val="single"/>
          <w:lang w:val="en-GB" w:eastAsia="en-NZ"/>
        </w:rPr>
        <w:t>First Priority</w:t>
      </w:r>
      <w:proofErr w:type="gramEnd"/>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0EDAA15" w14:textId="0924EAFB"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the Secretary under Schedule 20 section 9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7FC5"/>
    <w:rsid w:val="00043A57"/>
    <w:rsid w:val="00100CC1"/>
    <w:rsid w:val="0016202D"/>
    <w:rsid w:val="00231E92"/>
    <w:rsid w:val="002A1C9C"/>
    <w:rsid w:val="002E6726"/>
    <w:rsid w:val="00316F53"/>
    <w:rsid w:val="0032039A"/>
    <w:rsid w:val="003812C2"/>
    <w:rsid w:val="003916C8"/>
    <w:rsid w:val="0042093A"/>
    <w:rsid w:val="004B1088"/>
    <w:rsid w:val="005E2EAE"/>
    <w:rsid w:val="00724E3D"/>
    <w:rsid w:val="00730219"/>
    <w:rsid w:val="007F6867"/>
    <w:rsid w:val="00866478"/>
    <w:rsid w:val="008863DC"/>
    <w:rsid w:val="00940D8E"/>
    <w:rsid w:val="00984B89"/>
    <w:rsid w:val="00A818B4"/>
    <w:rsid w:val="00B63E4A"/>
    <w:rsid w:val="00B83B5C"/>
    <w:rsid w:val="00BA304A"/>
    <w:rsid w:val="00C678D2"/>
    <w:rsid w:val="00C712D5"/>
    <w:rsid w:val="00C94F2A"/>
    <w:rsid w:val="00D02B14"/>
    <w:rsid w:val="00D453D2"/>
    <w:rsid w:val="00DB0A64"/>
    <w:rsid w:val="00DC568D"/>
    <w:rsid w:val="00DD46F1"/>
    <w:rsid w:val="00E02CDE"/>
    <w:rsid w:val="00EC49AC"/>
    <w:rsid w:val="00ED4C7F"/>
    <w:rsid w:val="00F05F1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677</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Dean Franklet</cp:lastModifiedBy>
  <cp:revision>8</cp:revision>
  <dcterms:created xsi:type="dcterms:W3CDTF">2021-06-03T01:31:00Z</dcterms:created>
  <dcterms:modified xsi:type="dcterms:W3CDTF">2021-06-16T01:04:00Z</dcterms:modified>
</cp:coreProperties>
</file>