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02A2792C" w:rsidR="00056512" w:rsidRDefault="00056512" w:rsidP="00056512">
      <w:pPr>
        <w:pStyle w:val="BlueSubheading3"/>
        <w:spacing w:before="0" w:after="0" w:line="276" w:lineRule="auto"/>
        <w:ind w:left="284"/>
        <w:rPr>
          <w:rFonts w:cs="Arial"/>
          <w:color w:val="B6231E"/>
          <w:sz w:val="28"/>
        </w:rPr>
      </w:pPr>
    </w:p>
    <w:p w14:paraId="1BCB789B" w14:textId="6B20251C" w:rsidR="00056512" w:rsidRPr="00755E5A" w:rsidRDefault="00056512" w:rsidP="00711E98">
      <w:pPr>
        <w:pStyle w:val="MoECoverPageHeading"/>
        <w:rPr>
          <w:color w:val="2A6EBB"/>
          <w:sz w:val="20"/>
        </w:rPr>
      </w:pPr>
    </w:p>
    <w:p w14:paraId="500CA853" w14:textId="75FC12C4" w:rsidR="008616E0" w:rsidRPr="008B2D9E" w:rsidRDefault="008616E0" w:rsidP="006B3E0A">
      <w:pPr>
        <w:pStyle w:val="MoECoverPageHeading"/>
        <w:rPr>
          <w:color w:val="2A6EBB"/>
          <w:sz w:val="24"/>
          <w:szCs w:val="24"/>
        </w:rPr>
      </w:pPr>
    </w:p>
    <w:p w14:paraId="36203E09" w14:textId="301202CB" w:rsidR="001471FA" w:rsidRDefault="00146CCF" w:rsidP="006B3E0A">
      <w:pPr>
        <w:pStyle w:val="MoEHeading1"/>
        <w:spacing w:after="120"/>
        <w:rPr>
          <w:rFonts w:eastAsiaTheme="minorHAnsi"/>
          <w:color w:val="2A6EBB"/>
          <w:sz w:val="56"/>
          <w:szCs w:val="56"/>
        </w:rPr>
      </w:pPr>
      <w:r>
        <w:rPr>
          <w:rFonts w:eastAsiaTheme="minorHAnsi"/>
          <w:color w:val="2A6EBB"/>
          <w:sz w:val="56"/>
          <w:szCs w:val="56"/>
        </w:rPr>
        <w:t>Glenfield College</w:t>
      </w:r>
    </w:p>
    <w:p w14:paraId="07E75F9D" w14:textId="52665114" w:rsidR="00056512" w:rsidRPr="002A13F2" w:rsidRDefault="00DE4D73" w:rsidP="006B3E0A">
      <w:pPr>
        <w:pStyle w:val="MoEHeading1"/>
        <w:spacing w:after="120"/>
        <w:rPr>
          <w:color w:val="2A6EBB"/>
        </w:rPr>
      </w:pPr>
      <w:r>
        <w:rPr>
          <w:color w:val="2A6EBB"/>
        </w:rPr>
        <w:t>Enrolment Scheme</w:t>
      </w:r>
    </w:p>
    <w:p w14:paraId="524BC767" w14:textId="7CBE1685" w:rsidR="00056512" w:rsidRPr="002A13F2" w:rsidRDefault="00DE4D73" w:rsidP="00505B82">
      <w:pPr>
        <w:pStyle w:val="MoEHeading2"/>
        <w:jc w:val="both"/>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472EEF4D" w:rsidR="00D24A8B" w:rsidRDefault="0062781D" w:rsidP="00505B82">
      <w:pPr>
        <w:pStyle w:val="MoEBodyText"/>
        <w:jc w:val="both"/>
        <w:rPr>
          <w:rFonts w:cs="Arial"/>
        </w:rPr>
      </w:pPr>
      <w:r>
        <w:rPr>
          <w:rFonts w:cs="Arial"/>
        </w:rPr>
        <w:t xml:space="preserve">The Ministry of Education is </w:t>
      </w:r>
      <w:r w:rsidR="00F12A41">
        <w:rPr>
          <w:rFonts w:cs="Arial"/>
        </w:rPr>
        <w:t>proposing an</w:t>
      </w:r>
      <w:r w:rsidRPr="00147A7E">
        <w:rPr>
          <w:rFonts w:cs="Arial"/>
        </w:rPr>
        <w:t xml:space="preserve"> enrolment scheme for </w:t>
      </w:r>
      <w:r w:rsidR="00A0689A">
        <w:rPr>
          <w:rFonts w:cs="Arial"/>
        </w:rPr>
        <w:t>G</w:t>
      </w:r>
      <w:r w:rsidR="00146CCF">
        <w:rPr>
          <w:rFonts w:cs="Arial"/>
        </w:rPr>
        <w:t>lenfield College</w:t>
      </w:r>
      <w:r w:rsidRPr="00147A7E">
        <w:rPr>
          <w:rFonts w:cs="Arial"/>
        </w:rPr>
        <w:t xml:space="preserve">, which will be in effect for </w:t>
      </w:r>
      <w:r w:rsidR="00D45AA0">
        <w:rPr>
          <w:rFonts w:cs="Arial"/>
        </w:rPr>
        <w:t xml:space="preserve">the beginning of </w:t>
      </w:r>
      <w:r w:rsidR="00D45AA0" w:rsidRPr="00244C60">
        <w:rPr>
          <w:rFonts w:cs="Arial"/>
        </w:rPr>
        <w:t xml:space="preserve">term </w:t>
      </w:r>
      <w:r w:rsidR="00146CCF">
        <w:rPr>
          <w:rFonts w:cs="Arial"/>
        </w:rPr>
        <w:t>2</w:t>
      </w:r>
      <w:r w:rsidR="00D45AA0" w:rsidRPr="00244C60">
        <w:rPr>
          <w:rFonts w:cs="Arial"/>
        </w:rPr>
        <w:t xml:space="preserve"> </w:t>
      </w:r>
      <w:r w:rsidRPr="00244C60">
        <w:rPr>
          <w:rFonts w:cs="Arial"/>
        </w:rPr>
        <w:t>in 202</w:t>
      </w:r>
      <w:r w:rsidR="002060B2">
        <w:rPr>
          <w:rFonts w:cs="Arial"/>
        </w:rPr>
        <w:t>4</w:t>
      </w:r>
      <w:r w:rsidRPr="00147A7E">
        <w:rPr>
          <w:rFonts w:cs="Arial"/>
        </w:rPr>
        <w:t>.</w:t>
      </w:r>
      <w:r>
        <w:rPr>
          <w:rFonts w:cs="Arial"/>
        </w:rPr>
        <w:t xml:space="preserve">  Having an enrolment scheme in place will ensure the </w:t>
      </w:r>
      <w:r w:rsidR="002060B2">
        <w:rPr>
          <w:rFonts w:cs="Arial"/>
        </w:rPr>
        <w:t xml:space="preserve">School </w:t>
      </w:r>
      <w:r w:rsidR="004E26D3">
        <w:rPr>
          <w:rFonts w:cs="Arial"/>
        </w:rPr>
        <w:t>Board has</w:t>
      </w:r>
      <w:r>
        <w:rPr>
          <w:rFonts w:cs="Arial"/>
        </w:rPr>
        <w:t xml:space="preserve">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2060B2">
        <w:rPr>
          <w:rFonts w:cs="Arial"/>
        </w:rPr>
        <w:t xml:space="preserve">Lincoln Heights </w:t>
      </w:r>
      <w:r w:rsidR="00961A16">
        <w:rPr>
          <w:rFonts w:cs="Arial"/>
        </w:rPr>
        <w:t>School</w:t>
      </w:r>
      <w:r w:rsidR="00F84EDD" w:rsidRPr="009962F3">
        <w:rPr>
          <w:rFonts w:cs="Arial"/>
        </w:rPr>
        <w:t>.</w:t>
      </w:r>
      <w:r w:rsidR="00F03769">
        <w:rPr>
          <w:rFonts w:cs="Arial"/>
        </w:rPr>
        <w:t xml:space="preserve"> </w:t>
      </w:r>
      <w:r w:rsidR="00F84EDD" w:rsidRPr="009962F3">
        <w:rPr>
          <w:rFonts w:cs="Arial"/>
        </w:rPr>
        <w:t xml:space="preserve">The home zone area is shown on the map </w:t>
      </w:r>
      <w:r w:rsidR="00A10AFA">
        <w:rPr>
          <w:rFonts w:cs="Arial"/>
        </w:rPr>
        <w:t>below</w:t>
      </w:r>
      <w:r w:rsidR="00F84EDD" w:rsidRPr="009962F3">
        <w:rPr>
          <w:rFonts w:cs="Arial"/>
        </w:rPr>
        <w:t xml:space="preserve"> </w:t>
      </w:r>
      <w:r w:rsidR="00F84EDD">
        <w:rPr>
          <w:rFonts w:cs="Arial"/>
        </w:rPr>
        <w:t>and includes</w:t>
      </w:r>
      <w:r w:rsidR="00D24A8B">
        <w:rPr>
          <w:rFonts w:cs="Arial"/>
        </w:rPr>
        <w:t>:</w:t>
      </w:r>
    </w:p>
    <w:p w14:paraId="6F5A96A9" w14:textId="3069F9BB" w:rsidR="00146CCF" w:rsidRDefault="00146CCF" w:rsidP="00146CCF">
      <w:pPr>
        <w:rPr>
          <w:rFonts w:ascii="Arial" w:hAnsi="Arial" w:cs="Arial"/>
          <w:i/>
        </w:rPr>
      </w:pPr>
      <w:r>
        <w:rPr>
          <w:rFonts w:ascii="Arial" w:hAnsi="Arial" w:cs="Arial"/>
          <w:i/>
        </w:rPr>
        <w:t xml:space="preserve">Starting at the intersection of </w:t>
      </w:r>
      <w:proofErr w:type="spellStart"/>
      <w:r>
        <w:rPr>
          <w:rFonts w:ascii="Arial" w:hAnsi="Arial" w:cs="Arial"/>
          <w:i/>
        </w:rPr>
        <w:t>Glendhu</w:t>
      </w:r>
      <w:proofErr w:type="spellEnd"/>
      <w:r>
        <w:rPr>
          <w:rFonts w:ascii="Arial" w:hAnsi="Arial" w:cs="Arial"/>
          <w:i/>
        </w:rPr>
        <w:t xml:space="preserve"> Road and Sunset Road, travel east along Sunset Road (excluded, Highgrove Lane excluded) towards State Highway 1. Follow State Highway 1 (streets west of the highway included) south towards Northcote Road. Travel southwest along Northcote Road (excluded) towards Sunnybrae Road. Travel northwest along Sunnybrae Road (addresses 70,99 and below excluded, streets below Benders Avenue also excluded) to Coronation Road. Travel west along Coronation Road to Glenfield Road. Follow Glenfield Road south (272-618, 275-641 included, Eskdale Road excluded) and then southwest around Birkenhead Domain, through Eskdale Bush Scenic Reserve and Lauderdale Reserve towards the coastline. Follow the coastline north and then east along the back of </w:t>
      </w:r>
      <w:proofErr w:type="spellStart"/>
      <w:r>
        <w:rPr>
          <w:rFonts w:ascii="Arial" w:hAnsi="Arial" w:cs="Arial"/>
          <w:i/>
        </w:rPr>
        <w:t>Glendhu</w:t>
      </w:r>
      <w:proofErr w:type="spellEnd"/>
      <w:r>
        <w:rPr>
          <w:rFonts w:ascii="Arial" w:hAnsi="Arial" w:cs="Arial"/>
          <w:i/>
        </w:rPr>
        <w:t xml:space="preserve"> Road properties back to the starting point.</w:t>
      </w:r>
    </w:p>
    <w:p w14:paraId="0ED41821" w14:textId="77777777" w:rsidR="00146CCF" w:rsidRDefault="00146CCF" w:rsidP="00146CCF">
      <w:pPr>
        <w:spacing w:line="200" w:lineRule="atLeast"/>
        <w:rPr>
          <w:rFonts w:ascii="Arial" w:hAnsi="Arial" w:cs="Arial"/>
          <w:iCs/>
          <w:lang w:eastAsia="en-NZ"/>
        </w:rPr>
      </w:pPr>
      <w:bookmarkStart w:id="1" w:name="_Hlk98256485"/>
      <w:r w:rsidRPr="002C526B">
        <w:rPr>
          <w:rFonts w:ascii="Arial" w:hAnsi="Arial" w:cs="Arial"/>
          <w:iCs/>
          <w:lang w:eastAsia="en-NZ"/>
        </w:rPr>
        <w:t>All residential addresses on included sides of boundary roads and all no exit roads off included sides of boundary roads are included in the zone unless otherwise stated.</w:t>
      </w:r>
      <w:bookmarkEnd w:id="1"/>
      <w:r>
        <w:rPr>
          <w:rFonts w:ascii="Arial" w:hAnsi="Arial" w:cs="Arial"/>
          <w:iCs/>
          <w:lang w:eastAsia="en-NZ"/>
        </w:rPr>
        <w:t xml:space="preserve"> </w:t>
      </w:r>
    </w:p>
    <w:p w14:paraId="36C949D7" w14:textId="4DBCB4E2" w:rsidR="009B7B73" w:rsidRDefault="00146CCF" w:rsidP="00146CCF">
      <w:pPr>
        <w:spacing w:line="200" w:lineRule="atLeast"/>
        <w:rPr>
          <w:rFonts w:ascii="Arial" w:hAnsi="Arial" w:cs="Arial"/>
          <w:lang w:eastAsia="en-NZ"/>
        </w:rPr>
      </w:pPr>
      <w:r>
        <w:rPr>
          <w:rFonts w:ascii="Arial" w:hAnsi="Arial" w:cs="Arial"/>
          <w:lang w:eastAsia="en-NZ"/>
        </w:rPr>
        <w:t>All no exit roads within the boundaries described above are included in the zone unless otherwise stated.</w:t>
      </w:r>
    </w:p>
    <w:p w14:paraId="5B742229" w14:textId="18E7AF0C" w:rsidR="001B7C5D" w:rsidRPr="00146CCF" w:rsidRDefault="001B7C5D" w:rsidP="00146CCF">
      <w:pPr>
        <w:spacing w:line="200" w:lineRule="atLeast"/>
        <w:rPr>
          <w:rFonts w:ascii="Arial" w:hAnsi="Arial" w:cs="Arial"/>
          <w:iCs/>
          <w:lang w:eastAsia="en-NZ"/>
        </w:rPr>
      </w:pPr>
      <w:r>
        <w:rPr>
          <w:noProof/>
        </w:rPr>
        <w:lastRenderedPageBreak/>
        <w:drawing>
          <wp:inline distT="0" distB="0" distL="0" distR="0" wp14:anchorId="3AA71023" wp14:editId="13865612">
            <wp:extent cx="6175375" cy="43694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375" cy="4369435"/>
                    </a:xfrm>
                    <a:prstGeom prst="rect">
                      <a:avLst/>
                    </a:prstGeom>
                    <a:noFill/>
                    <a:ln>
                      <a:noFill/>
                    </a:ln>
                  </pic:spPr>
                </pic:pic>
              </a:graphicData>
            </a:graphic>
          </wp:inline>
        </w:drawing>
      </w:r>
    </w:p>
    <w:p w14:paraId="1A33BB76" w14:textId="395222DB" w:rsidR="006B3E0A" w:rsidRPr="002A13F2" w:rsidRDefault="00D47865" w:rsidP="00104B0B">
      <w:pPr>
        <w:pStyle w:val="MoEHeading2"/>
        <w:rPr>
          <w:rFonts w:cs="Arial"/>
          <w:color w:val="2A6EBB"/>
        </w:rPr>
      </w:pPr>
      <w:r>
        <w:rPr>
          <w:rFonts w:cs="Arial"/>
          <w:color w:val="2A6EBB"/>
        </w:rPr>
        <w:t>What does this mean for my family?</w:t>
      </w:r>
    </w:p>
    <w:p w14:paraId="4DD7C79A" w14:textId="0AAE64AB" w:rsidR="0004037C" w:rsidRDefault="0004037C" w:rsidP="00505B82">
      <w:pPr>
        <w:pStyle w:val="MoEBodyText"/>
        <w:jc w:val="lowKashida"/>
        <w:rPr>
          <w:rFonts w:cs="Arial"/>
        </w:rPr>
      </w:pPr>
      <w:r>
        <w:rPr>
          <w:rFonts w:cs="Arial"/>
        </w:rPr>
        <w:t xml:space="preserve">If you live in </w:t>
      </w:r>
      <w:r w:rsidR="002060B2">
        <w:rPr>
          <w:rFonts w:cs="Arial"/>
        </w:rPr>
        <w:t xml:space="preserve">the proposed </w:t>
      </w:r>
      <w:r>
        <w:rPr>
          <w:rFonts w:cs="Arial"/>
        </w:rPr>
        <w:t>enrolment scheme home area for</w:t>
      </w:r>
      <w:r w:rsidR="002579BE">
        <w:rPr>
          <w:rFonts w:cs="Arial"/>
        </w:rPr>
        <w:t xml:space="preserve"> G</w:t>
      </w:r>
      <w:r w:rsidR="00146CCF">
        <w:rPr>
          <w:rFonts w:cs="Arial"/>
        </w:rPr>
        <w:t>lenfield College</w:t>
      </w:r>
      <w:r w:rsidR="009B7B73">
        <w:rPr>
          <w:rFonts w:cs="Arial"/>
        </w:rPr>
        <w:t>,</w:t>
      </w:r>
      <w:r>
        <w:rPr>
          <w:rFonts w:cs="Arial"/>
        </w:rPr>
        <w:t xml:space="preserve"> you will be entitled to enrol your child at the school.</w:t>
      </w:r>
      <w:r w:rsidR="00F03769">
        <w:rPr>
          <w:rFonts w:cs="Arial"/>
        </w:rPr>
        <w:t xml:space="preserve"> T</w:t>
      </w:r>
      <w:r>
        <w:rPr>
          <w:rFonts w:cs="Arial"/>
        </w:rPr>
        <w:t xml:space="preserve">his entitlement applies to new students starting school, as well as any </w:t>
      </w:r>
      <w:r w:rsidR="00530D59">
        <w:rPr>
          <w:rFonts w:cs="Arial"/>
        </w:rPr>
        <w:t>intermediate</w:t>
      </w:r>
      <w:r w:rsidR="008351BC">
        <w:rPr>
          <w:rFonts w:cs="Arial"/>
        </w:rPr>
        <w:t xml:space="preserve"> </w:t>
      </w:r>
      <w:r>
        <w:rPr>
          <w:rFonts w:cs="Arial"/>
        </w:rPr>
        <w:t>school</w:t>
      </w:r>
      <w:r w:rsidR="008351BC">
        <w:rPr>
          <w:rFonts w:cs="Arial"/>
        </w:rPr>
        <w:t xml:space="preserve"> </w:t>
      </w:r>
      <w:r>
        <w:rPr>
          <w:rFonts w:cs="Arial"/>
        </w:rPr>
        <w:t xml:space="preserve">aged children currently attending another school in the area.  </w:t>
      </w:r>
    </w:p>
    <w:p w14:paraId="287F2EDD" w14:textId="694491AE" w:rsidR="002D50DB" w:rsidRDefault="0004037C" w:rsidP="00505B82">
      <w:pPr>
        <w:pStyle w:val="MoEBodyText"/>
        <w:jc w:val="lowKashida"/>
        <w:rPr>
          <w:rFonts w:cs="Arial"/>
        </w:rPr>
      </w:pPr>
      <w:r>
        <w:rPr>
          <w:rFonts w:cs="Arial"/>
        </w:rPr>
        <w:t>Families who live out</w:t>
      </w:r>
      <w:r w:rsidR="002D50DB">
        <w:rPr>
          <w:rFonts w:cs="Arial"/>
        </w:rPr>
        <w:t xml:space="preserve">side the </w:t>
      </w:r>
      <w:r w:rsidR="002060B2">
        <w:rPr>
          <w:rFonts w:cs="Arial"/>
        </w:rPr>
        <w:t xml:space="preserve">proposed </w:t>
      </w:r>
      <w:r w:rsidR="002D50DB">
        <w:rPr>
          <w:rFonts w:cs="Arial"/>
        </w:rPr>
        <w:t>enrolment scheme home zone</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w:t>
      </w:r>
      <w:r w:rsidR="00146CCF">
        <w:rPr>
          <w:rFonts w:cs="Arial"/>
        </w:rPr>
        <w:t>school</w:t>
      </w:r>
      <w:r w:rsidR="002D50DB">
        <w:rPr>
          <w:rFonts w:cs="Arial"/>
        </w:rPr>
        <w:t xml:space="preserve"> planned to enrol any out of zone </w:t>
      </w:r>
      <w:r w:rsidR="007A51F7">
        <w:rPr>
          <w:rFonts w:cs="Arial"/>
        </w:rPr>
        <w:t>students</w:t>
      </w:r>
      <w:r w:rsidR="002D50DB">
        <w:rPr>
          <w:rFonts w:cs="Arial"/>
        </w:rPr>
        <w:t>.</w:t>
      </w:r>
      <w:r w:rsidR="009B7B73">
        <w:rPr>
          <w:rFonts w:cs="Arial"/>
        </w:rPr>
        <w:t xml:space="preserve"> </w:t>
      </w:r>
      <w:r w:rsidR="002D50DB">
        <w:rPr>
          <w:rFonts w:cs="Arial"/>
        </w:rPr>
        <w:t xml:space="preserve">The enrolment scheme will establish the process for this, and places will only be available if the </w:t>
      </w:r>
      <w:r w:rsidR="002060B2">
        <w:rPr>
          <w:rFonts w:cs="Arial"/>
        </w:rPr>
        <w:t xml:space="preserve">School </w:t>
      </w:r>
      <w:r w:rsidR="002D50DB">
        <w:rPr>
          <w:rFonts w:cs="Arial"/>
        </w:rPr>
        <w:t>Board</w:t>
      </w:r>
      <w:r w:rsidR="0096624F">
        <w:rPr>
          <w:rFonts w:cs="Arial"/>
        </w:rPr>
        <w:t xml:space="preserve"> </w:t>
      </w:r>
      <w:r w:rsidR="002D50DB">
        <w:rPr>
          <w:rFonts w:cs="Arial"/>
        </w:rPr>
        <w:t>considers it has the capacity to allow for this.</w:t>
      </w:r>
      <w:r w:rsidR="009D417E">
        <w:rPr>
          <w:rFonts w:cs="Arial"/>
        </w:rPr>
        <w:t xml:space="preserve"> </w:t>
      </w:r>
      <w:r w:rsidR="002D50DB">
        <w:rPr>
          <w:rFonts w:cs="Arial"/>
        </w:rPr>
        <w:t>Further information about whether any out of zone places will be made available will be made later in 202</w:t>
      </w:r>
      <w:r w:rsidR="002060B2">
        <w:rPr>
          <w:rFonts w:cs="Arial"/>
        </w:rPr>
        <w:t>3</w:t>
      </w:r>
      <w:r w:rsidR="005E1851">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3FF67E6C" w:rsidR="008616E0" w:rsidRDefault="008616E0" w:rsidP="00505B82">
      <w:pPr>
        <w:pStyle w:val="MoEBodyText"/>
        <w:jc w:val="lowKashida"/>
        <w:rPr>
          <w:rFonts w:cs="Arial"/>
        </w:rPr>
      </w:pPr>
      <w:r>
        <w:rPr>
          <w:rFonts w:cs="Arial"/>
        </w:rPr>
        <w:t>The Ministry of Education is currently undertaking consultation about the proposed changes and new enrolment schemes.  You can have your say by:</w:t>
      </w:r>
    </w:p>
    <w:p w14:paraId="2878736D" w14:textId="4AF79ECC" w:rsidR="005E1851" w:rsidRPr="000E4488" w:rsidRDefault="00931BF7" w:rsidP="00931BF7">
      <w:pPr>
        <w:pStyle w:val="MoEBodyText"/>
        <w:numPr>
          <w:ilvl w:val="0"/>
          <w:numId w:val="22"/>
        </w:numPr>
        <w:spacing w:after="120"/>
        <w:ind w:left="714" w:hanging="357"/>
        <w:jc w:val="lowKashida"/>
        <w:rPr>
          <w:rStyle w:val="help-block"/>
          <w:rFonts w:cs="Arial"/>
        </w:rPr>
      </w:pPr>
      <w:hyperlink r:id="rId9" w:history="1">
        <w:r w:rsidRPr="001346DB">
          <w:rPr>
            <w:rStyle w:val="Hyperlink"/>
            <w:rFonts w:cs="Arial"/>
          </w:rPr>
          <w:t>https://consultation.education.govt.nz/education/glenfield-college-enrolment-scheme</w:t>
        </w:r>
      </w:hyperlink>
      <w:r>
        <w:rPr>
          <w:rFonts w:cs="Arial"/>
        </w:rPr>
        <w:t xml:space="preserve"> </w:t>
      </w:r>
    </w:p>
    <w:p w14:paraId="05CC337D" w14:textId="6E9CADD9" w:rsidR="001471FA" w:rsidRDefault="001471FA" w:rsidP="00505B82">
      <w:pPr>
        <w:pStyle w:val="MoEBodyText"/>
        <w:numPr>
          <w:ilvl w:val="0"/>
          <w:numId w:val="21"/>
        </w:numPr>
        <w:spacing w:after="120"/>
        <w:ind w:left="714" w:hanging="357"/>
        <w:jc w:val="lowKashida"/>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w:t>
      </w:r>
      <w:r w:rsidR="00931BF7">
        <w:rPr>
          <w:rFonts w:cs="Arial"/>
        </w:rPr>
        <w:t>comments.</w:t>
      </w:r>
    </w:p>
    <w:p w14:paraId="11F3CBA4" w14:textId="2807DD7B" w:rsidR="00E93750" w:rsidRPr="00244C60" w:rsidRDefault="00147A7E" w:rsidP="00505B82">
      <w:pPr>
        <w:shd w:val="clear" w:color="auto" w:fill="FFFFFF"/>
        <w:spacing w:before="100" w:beforeAutospacing="1" w:after="100" w:afterAutospacing="1" w:line="240" w:lineRule="auto"/>
        <w:jc w:val="lowKashida"/>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4404DE">
        <w:rPr>
          <w:rFonts w:ascii="Arial" w:hAnsi="Arial" w:cs="Arial"/>
          <w:sz w:val="20"/>
          <w:szCs w:val="20"/>
        </w:rPr>
        <w:t>2</w:t>
      </w:r>
      <w:r w:rsidR="005E1851">
        <w:rPr>
          <w:rFonts w:ascii="Arial" w:hAnsi="Arial" w:cs="Arial"/>
          <w:sz w:val="20"/>
          <w:szCs w:val="20"/>
        </w:rPr>
        <w:t xml:space="preserve"> </w:t>
      </w:r>
      <w:r w:rsidRPr="00147A7E">
        <w:rPr>
          <w:rFonts w:ascii="Arial" w:hAnsi="Arial" w:cs="Arial"/>
          <w:sz w:val="20"/>
          <w:szCs w:val="20"/>
        </w:rPr>
        <w:t>202</w:t>
      </w:r>
      <w:r w:rsidR="002060B2">
        <w:rPr>
          <w:rFonts w:ascii="Arial" w:hAnsi="Arial" w:cs="Arial"/>
          <w:sz w:val="20"/>
          <w:szCs w:val="20"/>
        </w:rPr>
        <w:t>4</w:t>
      </w:r>
      <w:r w:rsidRPr="00147A7E">
        <w:rPr>
          <w:rFonts w:ascii="Arial" w:hAnsi="Arial" w:cs="Arial"/>
          <w:sz w:val="20"/>
          <w:szCs w:val="20"/>
        </w:rPr>
        <w:t>.</w:t>
      </w:r>
    </w:p>
    <w:sectPr w:rsidR="00E93750" w:rsidRPr="00244C60"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1EF2A4AB"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proofErr w:type="spellStart"/>
                          <w:r w:rsidRPr="0067368A">
                            <w:rPr>
                              <w:rFonts w:ascii="Arial" w:hAnsi="Arial" w:cs="Arial"/>
                              <w:b/>
                              <w:i/>
                              <w:color w:val="244EA2" w:themeColor="accent1"/>
                              <w:sz w:val="14"/>
                              <w:szCs w:val="14"/>
                              <w:lang w:val="es-ES"/>
                            </w:rPr>
                            <w:t>tārai</w:t>
                          </w:r>
                          <w:proofErr w:type="spellEnd"/>
                          <w:r w:rsidRPr="0067368A">
                            <w:rPr>
                              <w:rFonts w:ascii="Arial" w:hAnsi="Arial" w:cs="Arial"/>
                              <w:i/>
                              <w:color w:val="244EA2" w:themeColor="accent1"/>
                              <w:sz w:val="14"/>
                              <w:szCs w:val="14"/>
                              <w:lang w:val="es-ES"/>
                            </w:rPr>
                            <w:t xml:space="preserve"> e </w:t>
                          </w:r>
                          <w:proofErr w:type="spellStart"/>
                          <w:r w:rsidRPr="0067368A">
                            <w:rPr>
                              <w:rFonts w:ascii="Arial" w:hAnsi="Arial" w:cs="Arial"/>
                              <w:i/>
                              <w:color w:val="244EA2" w:themeColor="accent1"/>
                              <w:sz w:val="14"/>
                              <w:szCs w:val="14"/>
                              <w:lang w:val="es-ES"/>
                            </w:rPr>
                            <w:t>mātou</w:t>
                          </w:r>
                          <w:proofErr w:type="spellEnd"/>
                          <w:r w:rsidRPr="0067368A">
                            <w:rPr>
                              <w:rFonts w:ascii="Arial" w:hAnsi="Arial" w:cs="Arial"/>
                              <w:i/>
                              <w:color w:val="244EA2" w:themeColor="accent1"/>
                              <w:sz w:val="14"/>
                              <w:szCs w:val="14"/>
                              <w:lang w:val="es-ES"/>
                            </w:rPr>
                            <w:t xml:space="preserve"> te </w:t>
                          </w:r>
                          <w:proofErr w:type="spellStart"/>
                          <w:r w:rsidRPr="0067368A">
                            <w:rPr>
                              <w:rFonts w:ascii="Arial" w:hAnsi="Arial" w:cs="Arial"/>
                              <w:b/>
                              <w:i/>
                              <w:color w:val="244EA2" w:themeColor="accent1"/>
                              <w:sz w:val="14"/>
                              <w:szCs w:val="14"/>
                              <w:lang w:val="es-ES"/>
                            </w:rPr>
                            <w:t>mātauranga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rangatira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r w:rsidRPr="0067368A">
                            <w:rPr>
                              <w:rFonts w:ascii="Arial" w:hAnsi="Arial" w:cs="Arial"/>
                              <w:b/>
                              <w:i/>
                              <w:color w:val="244EA2" w:themeColor="accent1"/>
                              <w:sz w:val="14"/>
                              <w:szCs w:val="14"/>
                              <w:lang w:val="es-ES"/>
                            </w:rPr>
                            <w:t xml:space="preserve">mana </w:t>
                          </w:r>
                          <w:proofErr w:type="spellStart"/>
                          <w:r w:rsidRPr="0067368A">
                            <w:rPr>
                              <w:rFonts w:ascii="Arial" w:hAnsi="Arial" w:cs="Arial"/>
                              <w:b/>
                              <w:i/>
                              <w:color w:val="244EA2" w:themeColor="accent1"/>
                              <w:sz w:val="14"/>
                              <w:szCs w:val="14"/>
                              <w:lang w:val="es-ES"/>
                            </w:rPr>
                            <w:t>taurite</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ōna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r w:rsidRPr="0067368A">
                      <w:rPr>
                        <w:rFonts w:ascii="Arial" w:hAnsi="Arial" w:cs="Arial"/>
                        <w:b/>
                        <w:i/>
                        <w:color w:val="244EA2" w:themeColor="accent1"/>
                        <w:sz w:val="14"/>
                        <w:szCs w:val="14"/>
                        <w:lang w:val="es-ES"/>
                      </w:rPr>
                      <w:t>tārai</w:t>
                    </w:r>
                    <w:r w:rsidRPr="0067368A">
                      <w:rPr>
                        <w:rFonts w:ascii="Arial" w:hAnsi="Arial" w:cs="Arial"/>
                        <w:i/>
                        <w:color w:val="244EA2" w:themeColor="accent1"/>
                        <w:sz w:val="14"/>
                        <w:szCs w:val="14"/>
                        <w:lang w:val="es-ES"/>
                      </w:rPr>
                      <w:t xml:space="preserve"> e mātou te </w:t>
                    </w:r>
                    <w:r w:rsidRPr="0067368A">
                      <w:rPr>
                        <w:rFonts w:ascii="Arial" w:hAnsi="Arial" w:cs="Arial"/>
                        <w:b/>
                        <w:i/>
                        <w:color w:val="244EA2" w:themeColor="accent1"/>
                        <w:sz w:val="14"/>
                        <w:szCs w:val="14"/>
                        <w:lang w:val="es-ES"/>
                      </w:rPr>
                      <w:t>mātauranga</w:t>
                    </w:r>
                    <w:r w:rsidRPr="0067368A">
                      <w:rPr>
                        <w:rFonts w:ascii="Arial" w:hAnsi="Arial" w:cs="Arial"/>
                        <w:i/>
                        <w:color w:val="244EA2" w:themeColor="accent1"/>
                        <w:sz w:val="14"/>
                        <w:szCs w:val="14"/>
                        <w:lang w:val="es-ES"/>
                      </w:rPr>
                      <w:t xml:space="preserve"> kia </w:t>
                    </w:r>
                    <w:r w:rsidRPr="0067368A">
                      <w:rPr>
                        <w:rFonts w:ascii="Arial" w:hAnsi="Arial" w:cs="Arial"/>
                        <w:b/>
                        <w:i/>
                        <w:color w:val="244EA2" w:themeColor="accent1"/>
                        <w:sz w:val="14"/>
                        <w:szCs w:val="14"/>
                        <w:lang w:val="es-ES"/>
                      </w:rPr>
                      <w:t>rangatira</w:t>
                    </w:r>
                    <w:r w:rsidRPr="0067368A">
                      <w:rPr>
                        <w:rFonts w:ascii="Arial" w:hAnsi="Arial" w:cs="Arial"/>
                        <w:i/>
                        <w:color w:val="244EA2" w:themeColor="accent1"/>
                        <w:sz w:val="14"/>
                        <w:szCs w:val="14"/>
                        <w:lang w:val="es-ES"/>
                      </w:rPr>
                      <w:t xml:space="preserve"> ai, kia </w:t>
                    </w:r>
                    <w:r w:rsidRPr="0067368A">
                      <w:rPr>
                        <w:rFonts w:ascii="Arial" w:hAnsi="Arial" w:cs="Arial"/>
                        <w:b/>
                        <w:i/>
                        <w:color w:val="244EA2" w:themeColor="accent1"/>
                        <w:sz w:val="14"/>
                        <w:szCs w:val="14"/>
                        <w:lang w:val="es-ES"/>
                      </w:rPr>
                      <w:t>mana taurite</w:t>
                    </w:r>
                    <w:r w:rsidRPr="0067368A">
                      <w:rPr>
                        <w:rFonts w:ascii="Arial" w:hAnsi="Arial" w:cs="Arial"/>
                        <w:i/>
                        <w:color w:val="244EA2" w:themeColor="accent1"/>
                        <w:sz w:val="14"/>
                        <w:szCs w:val="14"/>
                        <w:lang w:val="es-ES"/>
                      </w:rPr>
                      <w:t xml:space="preserve"> ai ōna </w:t>
                    </w:r>
                    <w:r w:rsidRPr="0067368A">
                      <w:rPr>
                        <w:rFonts w:ascii="Arial" w:hAnsi="Arial" w:cs="Arial"/>
                        <w:b/>
                        <w:i/>
                        <w:color w:val="244EA2" w:themeColor="accent1"/>
                        <w:sz w:val="14"/>
                        <w:szCs w:val="14"/>
                        <w:lang w:val="es-ES"/>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205557CE"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proofErr w:type="spellStart"/>
                          <w:r w:rsidRPr="0067368A">
                            <w:rPr>
                              <w:rFonts w:ascii="Arial" w:hAnsi="Arial" w:cs="Arial"/>
                              <w:b/>
                              <w:i/>
                              <w:color w:val="244EA2" w:themeColor="accent1"/>
                              <w:sz w:val="14"/>
                              <w:szCs w:val="14"/>
                              <w:lang w:val="es-ES"/>
                            </w:rPr>
                            <w:t>tārai</w:t>
                          </w:r>
                          <w:proofErr w:type="spellEnd"/>
                          <w:r w:rsidRPr="0067368A">
                            <w:rPr>
                              <w:rFonts w:ascii="Arial" w:hAnsi="Arial" w:cs="Arial"/>
                              <w:i/>
                              <w:color w:val="244EA2" w:themeColor="accent1"/>
                              <w:sz w:val="14"/>
                              <w:szCs w:val="14"/>
                              <w:lang w:val="es-ES"/>
                            </w:rPr>
                            <w:t xml:space="preserve"> e </w:t>
                          </w:r>
                          <w:proofErr w:type="spellStart"/>
                          <w:r w:rsidRPr="0067368A">
                            <w:rPr>
                              <w:rFonts w:ascii="Arial" w:hAnsi="Arial" w:cs="Arial"/>
                              <w:i/>
                              <w:color w:val="244EA2" w:themeColor="accent1"/>
                              <w:sz w:val="14"/>
                              <w:szCs w:val="14"/>
                              <w:lang w:val="es-ES"/>
                            </w:rPr>
                            <w:t>mātou</w:t>
                          </w:r>
                          <w:proofErr w:type="spellEnd"/>
                          <w:r w:rsidRPr="0067368A">
                            <w:rPr>
                              <w:rFonts w:ascii="Arial" w:hAnsi="Arial" w:cs="Arial"/>
                              <w:i/>
                              <w:color w:val="244EA2" w:themeColor="accent1"/>
                              <w:sz w:val="14"/>
                              <w:szCs w:val="14"/>
                              <w:lang w:val="es-ES"/>
                            </w:rPr>
                            <w:t xml:space="preserve"> te </w:t>
                          </w:r>
                          <w:proofErr w:type="spellStart"/>
                          <w:r w:rsidRPr="0067368A">
                            <w:rPr>
                              <w:rFonts w:ascii="Arial" w:hAnsi="Arial" w:cs="Arial"/>
                              <w:b/>
                              <w:i/>
                              <w:color w:val="244EA2" w:themeColor="accent1"/>
                              <w:sz w:val="14"/>
                              <w:szCs w:val="14"/>
                              <w:lang w:val="es-ES"/>
                            </w:rPr>
                            <w:t>mātauranga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rangatira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kia</w:t>
                          </w:r>
                          <w:proofErr w:type="spellEnd"/>
                          <w:r w:rsidRPr="0067368A">
                            <w:rPr>
                              <w:rFonts w:ascii="Arial" w:hAnsi="Arial" w:cs="Arial"/>
                              <w:i/>
                              <w:color w:val="244EA2" w:themeColor="accent1"/>
                              <w:sz w:val="14"/>
                              <w:szCs w:val="14"/>
                              <w:lang w:val="es-ES"/>
                            </w:rPr>
                            <w:t xml:space="preserve"> </w:t>
                          </w:r>
                          <w:r w:rsidRPr="0067368A">
                            <w:rPr>
                              <w:rFonts w:ascii="Arial" w:hAnsi="Arial" w:cs="Arial"/>
                              <w:b/>
                              <w:i/>
                              <w:color w:val="244EA2" w:themeColor="accent1"/>
                              <w:sz w:val="14"/>
                              <w:szCs w:val="14"/>
                              <w:lang w:val="es-ES"/>
                            </w:rPr>
                            <w:t xml:space="preserve">mana </w:t>
                          </w:r>
                          <w:proofErr w:type="spellStart"/>
                          <w:r w:rsidRPr="0067368A">
                            <w:rPr>
                              <w:rFonts w:ascii="Arial" w:hAnsi="Arial" w:cs="Arial"/>
                              <w:b/>
                              <w:i/>
                              <w:color w:val="244EA2" w:themeColor="accent1"/>
                              <w:sz w:val="14"/>
                              <w:szCs w:val="14"/>
                              <w:lang w:val="es-ES"/>
                            </w:rPr>
                            <w:t>taurite</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ai</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i/>
                              <w:color w:val="244EA2" w:themeColor="accent1"/>
                              <w:sz w:val="14"/>
                              <w:szCs w:val="14"/>
                              <w:lang w:val="es-ES"/>
                            </w:rPr>
                            <w:t>ōna</w:t>
                          </w:r>
                          <w:proofErr w:type="spellEnd"/>
                          <w:r w:rsidRPr="0067368A">
                            <w:rPr>
                              <w:rFonts w:ascii="Arial" w:hAnsi="Arial" w:cs="Arial"/>
                              <w:i/>
                              <w:color w:val="244EA2" w:themeColor="accent1"/>
                              <w:sz w:val="14"/>
                              <w:szCs w:val="14"/>
                              <w:lang w:val="es-ES"/>
                            </w:rPr>
                            <w:t xml:space="preserve"> </w:t>
                          </w:r>
                          <w:proofErr w:type="spellStart"/>
                          <w:r w:rsidRPr="0067368A">
                            <w:rPr>
                              <w:rFonts w:ascii="Arial" w:hAnsi="Arial" w:cs="Arial"/>
                              <w:b/>
                              <w:i/>
                              <w:color w:val="244EA2" w:themeColor="accent1"/>
                              <w:sz w:val="14"/>
                              <w:szCs w:val="14"/>
                              <w:lang w:val="es-ES"/>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67368A" w:rsidRDefault="00CB51B0" w:rsidP="00CB51B0">
                    <w:pPr>
                      <w:spacing w:before="60"/>
                      <w:rPr>
                        <w:color w:val="244EA2" w:themeColor="accent1"/>
                        <w:lang w:val="es-ES"/>
                      </w:rPr>
                    </w:pPr>
                    <w:r w:rsidRPr="0067368A">
                      <w:rPr>
                        <w:rFonts w:ascii="Arial" w:hAnsi="Arial" w:cs="Arial"/>
                        <w:i/>
                        <w:color w:val="244EA2" w:themeColor="accent1"/>
                        <w:sz w:val="14"/>
                        <w:szCs w:val="14"/>
                        <w:lang w:val="es-ES"/>
                      </w:rPr>
                      <w:t xml:space="preserve">He mea </w:t>
                    </w:r>
                    <w:r w:rsidRPr="0067368A">
                      <w:rPr>
                        <w:rFonts w:ascii="Arial" w:hAnsi="Arial" w:cs="Arial"/>
                        <w:b/>
                        <w:i/>
                        <w:color w:val="244EA2" w:themeColor="accent1"/>
                        <w:sz w:val="14"/>
                        <w:szCs w:val="14"/>
                        <w:lang w:val="es-ES"/>
                      </w:rPr>
                      <w:t>tārai</w:t>
                    </w:r>
                    <w:r w:rsidRPr="0067368A">
                      <w:rPr>
                        <w:rFonts w:ascii="Arial" w:hAnsi="Arial" w:cs="Arial"/>
                        <w:i/>
                        <w:color w:val="244EA2" w:themeColor="accent1"/>
                        <w:sz w:val="14"/>
                        <w:szCs w:val="14"/>
                        <w:lang w:val="es-ES"/>
                      </w:rPr>
                      <w:t xml:space="preserve"> e mātou te </w:t>
                    </w:r>
                    <w:r w:rsidRPr="0067368A">
                      <w:rPr>
                        <w:rFonts w:ascii="Arial" w:hAnsi="Arial" w:cs="Arial"/>
                        <w:b/>
                        <w:i/>
                        <w:color w:val="244EA2" w:themeColor="accent1"/>
                        <w:sz w:val="14"/>
                        <w:szCs w:val="14"/>
                        <w:lang w:val="es-ES"/>
                      </w:rPr>
                      <w:t>mātauranga</w:t>
                    </w:r>
                    <w:r w:rsidRPr="0067368A">
                      <w:rPr>
                        <w:rFonts w:ascii="Arial" w:hAnsi="Arial" w:cs="Arial"/>
                        <w:i/>
                        <w:color w:val="244EA2" w:themeColor="accent1"/>
                        <w:sz w:val="14"/>
                        <w:szCs w:val="14"/>
                        <w:lang w:val="es-ES"/>
                      </w:rPr>
                      <w:t xml:space="preserve"> kia </w:t>
                    </w:r>
                    <w:r w:rsidRPr="0067368A">
                      <w:rPr>
                        <w:rFonts w:ascii="Arial" w:hAnsi="Arial" w:cs="Arial"/>
                        <w:b/>
                        <w:i/>
                        <w:color w:val="244EA2" w:themeColor="accent1"/>
                        <w:sz w:val="14"/>
                        <w:szCs w:val="14"/>
                        <w:lang w:val="es-ES"/>
                      </w:rPr>
                      <w:t>rangatira</w:t>
                    </w:r>
                    <w:r w:rsidRPr="0067368A">
                      <w:rPr>
                        <w:rFonts w:ascii="Arial" w:hAnsi="Arial" w:cs="Arial"/>
                        <w:i/>
                        <w:color w:val="244EA2" w:themeColor="accent1"/>
                        <w:sz w:val="14"/>
                        <w:szCs w:val="14"/>
                        <w:lang w:val="es-ES"/>
                      </w:rPr>
                      <w:t xml:space="preserve"> ai, kia </w:t>
                    </w:r>
                    <w:r w:rsidRPr="0067368A">
                      <w:rPr>
                        <w:rFonts w:ascii="Arial" w:hAnsi="Arial" w:cs="Arial"/>
                        <w:b/>
                        <w:i/>
                        <w:color w:val="244EA2" w:themeColor="accent1"/>
                        <w:sz w:val="14"/>
                        <w:szCs w:val="14"/>
                        <w:lang w:val="es-ES"/>
                      </w:rPr>
                      <w:t>mana taurite</w:t>
                    </w:r>
                    <w:r w:rsidRPr="0067368A">
                      <w:rPr>
                        <w:rFonts w:ascii="Arial" w:hAnsi="Arial" w:cs="Arial"/>
                        <w:i/>
                        <w:color w:val="244EA2" w:themeColor="accent1"/>
                        <w:sz w:val="14"/>
                        <w:szCs w:val="14"/>
                        <w:lang w:val="es-ES"/>
                      </w:rPr>
                      <w:t xml:space="preserve"> ai ōna </w:t>
                    </w:r>
                    <w:r w:rsidRPr="0067368A">
                      <w:rPr>
                        <w:rFonts w:ascii="Arial" w:hAnsi="Arial" w:cs="Arial"/>
                        <w:b/>
                        <w:i/>
                        <w:color w:val="244EA2" w:themeColor="accent1"/>
                        <w:sz w:val="14"/>
                        <w:szCs w:val="14"/>
                        <w:lang w:val="es-ES"/>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4D3CE5B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4D3CE5B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611101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19018D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519018D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D9084C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6C998E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B312"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9150548"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1523"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3D1FFF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061198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82B2D6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B1BDD"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5CFB64"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E5B1C4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384B"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13BCAB1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13BCAB1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4DDBFBF"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6A39"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22E974D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22E974D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B0B7AC9"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67368A" w:rsidRDefault="00C664D4" w:rsidP="00C664D4">
                    <w:pPr>
                      <w:spacing w:before="60"/>
                      <w:rPr>
                        <w:color w:val="2D6EB5"/>
                        <w:lang w:val="es-ES"/>
                      </w:rPr>
                    </w:pPr>
                    <w:r w:rsidRPr="0067368A">
                      <w:rPr>
                        <w:rFonts w:ascii="Arial" w:hAnsi="Arial" w:cs="Arial"/>
                        <w:i/>
                        <w:color w:val="2D6EB5"/>
                        <w:sz w:val="14"/>
                        <w:szCs w:val="14"/>
                        <w:lang w:val="es-ES"/>
                      </w:rPr>
                      <w:t xml:space="preserve">He mea </w:t>
                    </w:r>
                    <w:r w:rsidRPr="0067368A">
                      <w:rPr>
                        <w:rFonts w:ascii="Arial" w:hAnsi="Arial" w:cs="Arial"/>
                        <w:b/>
                        <w:i/>
                        <w:color w:val="2D6EB5"/>
                        <w:sz w:val="14"/>
                        <w:szCs w:val="14"/>
                        <w:lang w:val="es-ES"/>
                      </w:rPr>
                      <w:t>tārai</w:t>
                    </w:r>
                    <w:r w:rsidRPr="0067368A">
                      <w:rPr>
                        <w:rFonts w:ascii="Arial" w:hAnsi="Arial" w:cs="Arial"/>
                        <w:i/>
                        <w:color w:val="2D6EB5"/>
                        <w:sz w:val="14"/>
                        <w:szCs w:val="14"/>
                        <w:lang w:val="es-ES"/>
                      </w:rPr>
                      <w:t xml:space="preserve"> e mātou te </w:t>
                    </w:r>
                    <w:r w:rsidRPr="0067368A">
                      <w:rPr>
                        <w:rFonts w:ascii="Arial" w:hAnsi="Arial" w:cs="Arial"/>
                        <w:b/>
                        <w:i/>
                        <w:color w:val="2D6EB5"/>
                        <w:sz w:val="14"/>
                        <w:szCs w:val="14"/>
                        <w:lang w:val="es-ES"/>
                      </w:rPr>
                      <w:t>mātauranga</w:t>
                    </w:r>
                    <w:r w:rsidRPr="0067368A">
                      <w:rPr>
                        <w:rFonts w:ascii="Arial" w:hAnsi="Arial" w:cs="Arial"/>
                        <w:i/>
                        <w:color w:val="2D6EB5"/>
                        <w:sz w:val="14"/>
                        <w:szCs w:val="14"/>
                        <w:lang w:val="es-ES"/>
                      </w:rPr>
                      <w:t xml:space="preserve"> kia </w:t>
                    </w:r>
                    <w:r w:rsidRPr="0067368A">
                      <w:rPr>
                        <w:rFonts w:ascii="Arial" w:hAnsi="Arial" w:cs="Arial"/>
                        <w:b/>
                        <w:i/>
                        <w:color w:val="2D6EB5"/>
                        <w:sz w:val="14"/>
                        <w:szCs w:val="14"/>
                        <w:lang w:val="es-ES"/>
                      </w:rPr>
                      <w:t>rangatira</w:t>
                    </w:r>
                    <w:r w:rsidRPr="0067368A">
                      <w:rPr>
                        <w:rFonts w:ascii="Arial" w:hAnsi="Arial" w:cs="Arial"/>
                        <w:i/>
                        <w:color w:val="2D6EB5"/>
                        <w:sz w:val="14"/>
                        <w:szCs w:val="14"/>
                        <w:lang w:val="es-ES"/>
                      </w:rPr>
                      <w:t xml:space="preserve"> ai, kia </w:t>
                    </w:r>
                    <w:r w:rsidRPr="0067368A">
                      <w:rPr>
                        <w:rFonts w:ascii="Arial" w:hAnsi="Arial" w:cs="Arial"/>
                        <w:b/>
                        <w:i/>
                        <w:color w:val="2D6EB5"/>
                        <w:sz w:val="14"/>
                        <w:szCs w:val="14"/>
                        <w:lang w:val="es-ES"/>
                      </w:rPr>
                      <w:t>mana taurite</w:t>
                    </w:r>
                    <w:r w:rsidRPr="0067368A">
                      <w:rPr>
                        <w:rFonts w:ascii="Arial" w:hAnsi="Arial" w:cs="Arial"/>
                        <w:i/>
                        <w:color w:val="2D6EB5"/>
                        <w:sz w:val="14"/>
                        <w:szCs w:val="14"/>
                        <w:lang w:val="es-ES"/>
                      </w:rPr>
                      <w:t xml:space="preserve"> ai ōna </w:t>
                    </w:r>
                    <w:r w:rsidRPr="0067368A">
                      <w:rPr>
                        <w:rFonts w:ascii="Arial" w:hAnsi="Arial" w:cs="Arial"/>
                        <w:b/>
                        <w:i/>
                        <w:color w:val="2D6EB5"/>
                        <w:sz w:val="14"/>
                        <w:szCs w:val="14"/>
                        <w:lang w:val="es-ES"/>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495DCD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0A1DA8C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495DCD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0A1DA8C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5D0C4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7578299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5D0C47" w14:textId="77777777" w:rsidR="00265E84" w:rsidRPr="0067368A" w:rsidRDefault="00265E84" w:rsidP="00265E84">
                      <w:pPr>
                        <w:spacing w:before="60"/>
                        <w:rPr>
                          <w:color w:val="2D6EB5"/>
                          <w:lang w:val="es-ES"/>
                        </w:rPr>
                      </w:pPr>
                      <w:r w:rsidRPr="0067368A">
                        <w:rPr>
                          <w:rFonts w:ascii="Arial" w:hAnsi="Arial" w:cs="Arial"/>
                          <w:i/>
                          <w:color w:val="2D6EB5"/>
                          <w:sz w:val="14"/>
                          <w:szCs w:val="14"/>
                          <w:lang w:val="es-ES"/>
                        </w:rPr>
                        <w:t xml:space="preserve">He mea </w:t>
                      </w:r>
                      <w:proofErr w:type="spellStart"/>
                      <w:r w:rsidRPr="0067368A">
                        <w:rPr>
                          <w:rFonts w:ascii="Arial" w:hAnsi="Arial" w:cs="Arial"/>
                          <w:b/>
                          <w:i/>
                          <w:color w:val="2D6EB5"/>
                          <w:sz w:val="14"/>
                          <w:szCs w:val="14"/>
                          <w:lang w:val="es-ES"/>
                        </w:rPr>
                        <w:t>tārai</w:t>
                      </w:r>
                      <w:proofErr w:type="spellEnd"/>
                      <w:r w:rsidRPr="0067368A">
                        <w:rPr>
                          <w:rFonts w:ascii="Arial" w:hAnsi="Arial" w:cs="Arial"/>
                          <w:i/>
                          <w:color w:val="2D6EB5"/>
                          <w:sz w:val="14"/>
                          <w:szCs w:val="14"/>
                          <w:lang w:val="es-ES"/>
                        </w:rPr>
                        <w:t xml:space="preserve"> e </w:t>
                      </w:r>
                      <w:proofErr w:type="spellStart"/>
                      <w:r w:rsidRPr="0067368A">
                        <w:rPr>
                          <w:rFonts w:ascii="Arial" w:hAnsi="Arial" w:cs="Arial"/>
                          <w:i/>
                          <w:color w:val="2D6EB5"/>
                          <w:sz w:val="14"/>
                          <w:szCs w:val="14"/>
                          <w:lang w:val="es-ES"/>
                        </w:rPr>
                        <w:t>mātou</w:t>
                      </w:r>
                      <w:proofErr w:type="spellEnd"/>
                      <w:r w:rsidRPr="0067368A">
                        <w:rPr>
                          <w:rFonts w:ascii="Arial" w:hAnsi="Arial" w:cs="Arial"/>
                          <w:i/>
                          <w:color w:val="2D6EB5"/>
                          <w:sz w:val="14"/>
                          <w:szCs w:val="14"/>
                          <w:lang w:val="es-ES"/>
                        </w:rPr>
                        <w:t xml:space="preserve"> te </w:t>
                      </w:r>
                      <w:proofErr w:type="spellStart"/>
                      <w:r w:rsidRPr="0067368A">
                        <w:rPr>
                          <w:rFonts w:ascii="Arial" w:hAnsi="Arial" w:cs="Arial"/>
                          <w:b/>
                          <w:i/>
                          <w:color w:val="2D6EB5"/>
                          <w:sz w:val="14"/>
                          <w:szCs w:val="14"/>
                          <w:lang w:val="es-ES"/>
                        </w:rPr>
                        <w:t>mātauranga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rangatira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kia</w:t>
                      </w:r>
                      <w:proofErr w:type="spellEnd"/>
                      <w:r w:rsidRPr="0067368A">
                        <w:rPr>
                          <w:rFonts w:ascii="Arial" w:hAnsi="Arial" w:cs="Arial"/>
                          <w:i/>
                          <w:color w:val="2D6EB5"/>
                          <w:sz w:val="14"/>
                          <w:szCs w:val="14"/>
                          <w:lang w:val="es-ES"/>
                        </w:rPr>
                        <w:t xml:space="preserve"> </w:t>
                      </w:r>
                      <w:r w:rsidRPr="0067368A">
                        <w:rPr>
                          <w:rFonts w:ascii="Arial" w:hAnsi="Arial" w:cs="Arial"/>
                          <w:b/>
                          <w:i/>
                          <w:color w:val="2D6EB5"/>
                          <w:sz w:val="14"/>
                          <w:szCs w:val="14"/>
                          <w:lang w:val="es-ES"/>
                        </w:rPr>
                        <w:t xml:space="preserve">mana </w:t>
                      </w:r>
                      <w:proofErr w:type="spellStart"/>
                      <w:r w:rsidRPr="0067368A">
                        <w:rPr>
                          <w:rFonts w:ascii="Arial" w:hAnsi="Arial" w:cs="Arial"/>
                          <w:b/>
                          <w:i/>
                          <w:color w:val="2D6EB5"/>
                          <w:sz w:val="14"/>
                          <w:szCs w:val="14"/>
                          <w:lang w:val="es-ES"/>
                        </w:rPr>
                        <w:t>taurite</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ai</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i/>
                          <w:color w:val="2D6EB5"/>
                          <w:sz w:val="14"/>
                          <w:szCs w:val="14"/>
                          <w:lang w:val="es-ES"/>
                        </w:rPr>
                        <w:t>ōna</w:t>
                      </w:r>
                      <w:proofErr w:type="spellEnd"/>
                      <w:r w:rsidRPr="0067368A">
                        <w:rPr>
                          <w:rFonts w:ascii="Arial" w:hAnsi="Arial" w:cs="Arial"/>
                          <w:i/>
                          <w:color w:val="2D6EB5"/>
                          <w:sz w:val="14"/>
                          <w:szCs w:val="14"/>
                          <w:lang w:val="es-ES"/>
                        </w:rPr>
                        <w:t xml:space="preserve"> </w:t>
                      </w:r>
                      <w:proofErr w:type="spellStart"/>
                      <w:r w:rsidRPr="0067368A">
                        <w:rPr>
                          <w:rFonts w:ascii="Arial" w:hAnsi="Arial" w:cs="Arial"/>
                          <w:b/>
                          <w:i/>
                          <w:color w:val="2D6EB5"/>
                          <w:sz w:val="14"/>
                          <w:szCs w:val="14"/>
                          <w:lang w:val="es-ES"/>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7578299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1BF7">
                        <w:rPr>
                          <w:rFonts w:ascii="Arial" w:hAnsi="Arial" w:cs="Arial"/>
                          <w:noProof/>
                          <w:color w:val="2D6EB5"/>
                          <w:sz w:val="14"/>
                          <w:szCs w:val="14"/>
                        </w:rPr>
                        <w:t>7/06/2023 12:41:00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58695406">
    <w:abstractNumId w:val="19"/>
  </w:num>
  <w:num w:numId="2" w16cid:durableId="343409428">
    <w:abstractNumId w:val="16"/>
  </w:num>
  <w:num w:numId="3" w16cid:durableId="1258756134">
    <w:abstractNumId w:val="3"/>
  </w:num>
  <w:num w:numId="4" w16cid:durableId="1125201063">
    <w:abstractNumId w:val="16"/>
    <w:lvlOverride w:ilvl="0">
      <w:startOverride w:val="1"/>
    </w:lvlOverride>
  </w:num>
  <w:num w:numId="5" w16cid:durableId="7870242">
    <w:abstractNumId w:val="1"/>
  </w:num>
  <w:num w:numId="6" w16cid:durableId="1953392879">
    <w:abstractNumId w:val="7"/>
  </w:num>
  <w:num w:numId="7" w16cid:durableId="1322155276">
    <w:abstractNumId w:val="8"/>
  </w:num>
  <w:num w:numId="8" w16cid:durableId="537278589">
    <w:abstractNumId w:val="5"/>
  </w:num>
  <w:num w:numId="9" w16cid:durableId="1185944311">
    <w:abstractNumId w:val="5"/>
    <w:lvlOverride w:ilvl="0">
      <w:startOverride w:val="1"/>
    </w:lvlOverride>
  </w:num>
  <w:num w:numId="10" w16cid:durableId="1491021514">
    <w:abstractNumId w:val="5"/>
    <w:lvlOverride w:ilvl="0">
      <w:startOverride w:val="1"/>
    </w:lvlOverride>
  </w:num>
  <w:num w:numId="11" w16cid:durableId="188225092">
    <w:abstractNumId w:val="5"/>
    <w:lvlOverride w:ilvl="0">
      <w:startOverride w:val="1"/>
    </w:lvlOverride>
  </w:num>
  <w:num w:numId="12" w16cid:durableId="143008371">
    <w:abstractNumId w:val="6"/>
  </w:num>
  <w:num w:numId="13" w16cid:durableId="2029672803">
    <w:abstractNumId w:val="2"/>
  </w:num>
  <w:num w:numId="14" w16cid:durableId="299845609">
    <w:abstractNumId w:val="9"/>
  </w:num>
  <w:num w:numId="15" w16cid:durableId="55443791">
    <w:abstractNumId w:val="0"/>
  </w:num>
  <w:num w:numId="16" w16cid:durableId="1722973167">
    <w:abstractNumId w:val="13"/>
  </w:num>
  <w:num w:numId="17" w16cid:durableId="118498595">
    <w:abstractNumId w:val="15"/>
  </w:num>
  <w:num w:numId="18" w16cid:durableId="715858371">
    <w:abstractNumId w:val="10"/>
  </w:num>
  <w:num w:numId="19" w16cid:durableId="1529483536">
    <w:abstractNumId w:val="11"/>
  </w:num>
  <w:num w:numId="20" w16cid:durableId="828060420">
    <w:abstractNumId w:val="4"/>
  </w:num>
  <w:num w:numId="21" w16cid:durableId="442500836">
    <w:abstractNumId w:val="17"/>
  </w:num>
  <w:num w:numId="22" w16cid:durableId="1672558545">
    <w:abstractNumId w:val="18"/>
  </w:num>
  <w:num w:numId="23" w16cid:durableId="169569664">
    <w:abstractNumId w:val="14"/>
  </w:num>
  <w:num w:numId="24" w16cid:durableId="397747209">
    <w:abstractNumId w:val="12"/>
  </w:num>
  <w:num w:numId="25" w16cid:durableId="821232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488"/>
    <w:rsid w:val="000E4A4C"/>
    <w:rsid w:val="000F3AD1"/>
    <w:rsid w:val="000F6F67"/>
    <w:rsid w:val="00104B0B"/>
    <w:rsid w:val="001233B0"/>
    <w:rsid w:val="001240F2"/>
    <w:rsid w:val="00126398"/>
    <w:rsid w:val="00146CCF"/>
    <w:rsid w:val="001471FA"/>
    <w:rsid w:val="00147A7E"/>
    <w:rsid w:val="001532C9"/>
    <w:rsid w:val="00161D45"/>
    <w:rsid w:val="001669A8"/>
    <w:rsid w:val="00174FF8"/>
    <w:rsid w:val="0017745B"/>
    <w:rsid w:val="00177520"/>
    <w:rsid w:val="00195CC0"/>
    <w:rsid w:val="00196C50"/>
    <w:rsid w:val="001A072C"/>
    <w:rsid w:val="001A594F"/>
    <w:rsid w:val="001B044B"/>
    <w:rsid w:val="001B60F4"/>
    <w:rsid w:val="001B6D50"/>
    <w:rsid w:val="001B7C5D"/>
    <w:rsid w:val="001C3BDC"/>
    <w:rsid w:val="001D6412"/>
    <w:rsid w:val="001E5ED1"/>
    <w:rsid w:val="001F42EA"/>
    <w:rsid w:val="001F7C54"/>
    <w:rsid w:val="002060B2"/>
    <w:rsid w:val="00244C60"/>
    <w:rsid w:val="0025544F"/>
    <w:rsid w:val="002579BE"/>
    <w:rsid w:val="00265E84"/>
    <w:rsid w:val="00273A02"/>
    <w:rsid w:val="00290667"/>
    <w:rsid w:val="002A13F2"/>
    <w:rsid w:val="002A5558"/>
    <w:rsid w:val="002B4C92"/>
    <w:rsid w:val="002D50DB"/>
    <w:rsid w:val="002E096A"/>
    <w:rsid w:val="00330021"/>
    <w:rsid w:val="00331714"/>
    <w:rsid w:val="003447D1"/>
    <w:rsid w:val="00344FA6"/>
    <w:rsid w:val="00347571"/>
    <w:rsid w:val="0035168E"/>
    <w:rsid w:val="00390616"/>
    <w:rsid w:val="003A2808"/>
    <w:rsid w:val="003A4121"/>
    <w:rsid w:val="003B172C"/>
    <w:rsid w:val="003B348C"/>
    <w:rsid w:val="003C1030"/>
    <w:rsid w:val="003E4C39"/>
    <w:rsid w:val="003F7C66"/>
    <w:rsid w:val="00410E6C"/>
    <w:rsid w:val="0041383D"/>
    <w:rsid w:val="0043397A"/>
    <w:rsid w:val="004404DE"/>
    <w:rsid w:val="00443730"/>
    <w:rsid w:val="00467383"/>
    <w:rsid w:val="00493E8A"/>
    <w:rsid w:val="004B00C2"/>
    <w:rsid w:val="004B15C2"/>
    <w:rsid w:val="004B3E2C"/>
    <w:rsid w:val="004C592F"/>
    <w:rsid w:val="004E1F5D"/>
    <w:rsid w:val="004E26D3"/>
    <w:rsid w:val="004F272C"/>
    <w:rsid w:val="00505B82"/>
    <w:rsid w:val="00530D59"/>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7368A"/>
    <w:rsid w:val="00696BF3"/>
    <w:rsid w:val="006A65C1"/>
    <w:rsid w:val="006A6FDE"/>
    <w:rsid w:val="006B3CF4"/>
    <w:rsid w:val="006B3E0A"/>
    <w:rsid w:val="006B57EB"/>
    <w:rsid w:val="006D1FE4"/>
    <w:rsid w:val="006D5585"/>
    <w:rsid w:val="006E18D7"/>
    <w:rsid w:val="006E199B"/>
    <w:rsid w:val="007001A9"/>
    <w:rsid w:val="00703435"/>
    <w:rsid w:val="00711E98"/>
    <w:rsid w:val="00751395"/>
    <w:rsid w:val="00755E5A"/>
    <w:rsid w:val="00767A24"/>
    <w:rsid w:val="0077104A"/>
    <w:rsid w:val="007818BC"/>
    <w:rsid w:val="007A21D0"/>
    <w:rsid w:val="007A51F7"/>
    <w:rsid w:val="007A7C24"/>
    <w:rsid w:val="007B17AC"/>
    <w:rsid w:val="007B1EDB"/>
    <w:rsid w:val="007B224F"/>
    <w:rsid w:val="007F3629"/>
    <w:rsid w:val="00802F68"/>
    <w:rsid w:val="00810E53"/>
    <w:rsid w:val="00820A5A"/>
    <w:rsid w:val="00820D98"/>
    <w:rsid w:val="008351BC"/>
    <w:rsid w:val="00853D88"/>
    <w:rsid w:val="0086005E"/>
    <w:rsid w:val="008616E0"/>
    <w:rsid w:val="00881839"/>
    <w:rsid w:val="00882F80"/>
    <w:rsid w:val="008A64A6"/>
    <w:rsid w:val="008B2D9E"/>
    <w:rsid w:val="008B3AA0"/>
    <w:rsid w:val="008E25C6"/>
    <w:rsid w:val="008E5789"/>
    <w:rsid w:val="00911F27"/>
    <w:rsid w:val="009236E4"/>
    <w:rsid w:val="00931BF7"/>
    <w:rsid w:val="00943642"/>
    <w:rsid w:val="00961A16"/>
    <w:rsid w:val="009627DF"/>
    <w:rsid w:val="00963674"/>
    <w:rsid w:val="0096624F"/>
    <w:rsid w:val="0098258E"/>
    <w:rsid w:val="009962F3"/>
    <w:rsid w:val="009B7B73"/>
    <w:rsid w:val="009C361F"/>
    <w:rsid w:val="009C7F3F"/>
    <w:rsid w:val="009D417E"/>
    <w:rsid w:val="009E3D96"/>
    <w:rsid w:val="009F1D0E"/>
    <w:rsid w:val="00A0689A"/>
    <w:rsid w:val="00A101F6"/>
    <w:rsid w:val="00A10AFA"/>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83F86"/>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0AC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25AF5"/>
    <w:rsid w:val="00E3536E"/>
    <w:rsid w:val="00E35E76"/>
    <w:rsid w:val="00E44FBC"/>
    <w:rsid w:val="00E57AF0"/>
    <w:rsid w:val="00E61406"/>
    <w:rsid w:val="00E756D6"/>
    <w:rsid w:val="00E83493"/>
    <w:rsid w:val="00E87337"/>
    <w:rsid w:val="00E93750"/>
    <w:rsid w:val="00E958D3"/>
    <w:rsid w:val="00EA2306"/>
    <w:rsid w:val="00ED08C5"/>
    <w:rsid w:val="00ED6382"/>
    <w:rsid w:val="00F03769"/>
    <w:rsid w:val="00F12A41"/>
    <w:rsid w:val="00F46AC8"/>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 w:type="character" w:styleId="FollowedHyperlink">
    <w:name w:val="FollowedHyperlink"/>
    <w:basedOn w:val="DefaultParagraphFont"/>
    <w:uiPriority w:val="99"/>
    <w:semiHidden/>
    <w:unhideWhenUsed/>
    <w:rsid w:val="00E3536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glenfield-college-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Tariq Shah</cp:lastModifiedBy>
  <cp:revision>5</cp:revision>
  <cp:lastPrinted>2015-05-18T02:50:00Z</cp:lastPrinted>
  <dcterms:created xsi:type="dcterms:W3CDTF">2023-06-07T00:31:00Z</dcterms:created>
  <dcterms:modified xsi:type="dcterms:W3CDTF">2023-07-31T02:00:00Z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