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1F1473CF" w:rsidR="001471FA" w:rsidRDefault="00212451" w:rsidP="006B3E0A">
      <w:pPr>
        <w:pStyle w:val="MoEHeading1"/>
        <w:spacing w:after="120"/>
        <w:rPr>
          <w:rFonts w:eastAsiaTheme="minorHAnsi"/>
          <w:color w:val="2A6EBB"/>
          <w:sz w:val="56"/>
          <w:szCs w:val="56"/>
        </w:rPr>
      </w:pPr>
      <w:r>
        <w:rPr>
          <w:rFonts w:eastAsiaTheme="minorHAnsi"/>
          <w:color w:val="2A6EBB"/>
          <w:sz w:val="56"/>
          <w:szCs w:val="56"/>
        </w:rPr>
        <w:t>Nga Iwi</w:t>
      </w:r>
      <w:r w:rsidR="00961A16">
        <w:rPr>
          <w:rFonts w:eastAsiaTheme="minorHAnsi"/>
          <w:color w:val="2A6EBB"/>
          <w:sz w:val="56"/>
          <w:szCs w:val="56"/>
        </w:rPr>
        <w:t xml:space="preserve">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386426AF" w:rsidR="00D24A8B" w:rsidRDefault="0062781D" w:rsidP="00E57AF0">
      <w:pPr>
        <w:pStyle w:val="MoEBodyText"/>
        <w:rPr>
          <w:rFonts w:cs="Arial"/>
        </w:rPr>
      </w:pPr>
      <w:r>
        <w:rPr>
          <w:rFonts w:cs="Arial"/>
        </w:rPr>
        <w:t xml:space="preserve">The Ministry of Education is </w:t>
      </w:r>
      <w:r w:rsidRPr="00147A7E">
        <w:rPr>
          <w:rFonts w:cs="Arial"/>
        </w:rPr>
        <w:t xml:space="preserve">developing an enrolment scheme for </w:t>
      </w:r>
      <w:r w:rsidR="00212451">
        <w:rPr>
          <w:rFonts w:cs="Arial"/>
        </w:rPr>
        <w:t>Nga Iwi</w:t>
      </w:r>
      <w:r w:rsidR="00961A16">
        <w:rPr>
          <w:rFonts w:cs="Arial"/>
        </w:rPr>
        <w:t xml:space="preserve"> School</w:t>
      </w:r>
      <w:r w:rsidRPr="00147A7E">
        <w:rPr>
          <w:rFonts w:cs="Arial"/>
        </w:rPr>
        <w:t xml:space="preserve">, which will be in effect for </w:t>
      </w:r>
      <w:r w:rsidR="00D45AA0">
        <w:rPr>
          <w:rFonts w:cs="Arial"/>
        </w:rPr>
        <w:t xml:space="preserve">the beginning of term </w:t>
      </w:r>
      <w:r w:rsidR="00700937">
        <w:rPr>
          <w:rFonts w:cs="Arial"/>
        </w:rPr>
        <w:t>1</w:t>
      </w:r>
      <w:r w:rsidR="00D45AA0">
        <w:rPr>
          <w:rFonts w:cs="Arial"/>
        </w:rPr>
        <w:t xml:space="preserve"> </w:t>
      </w:r>
      <w:r w:rsidRPr="00147A7E">
        <w:rPr>
          <w:rFonts w:cs="Arial"/>
        </w:rPr>
        <w:t>in 202</w:t>
      </w:r>
      <w:r w:rsidR="00700937">
        <w:rPr>
          <w:rFonts w:cs="Arial"/>
        </w:rPr>
        <w:t>3</w:t>
      </w:r>
      <w:r w:rsidRPr="00147A7E">
        <w:rPr>
          <w:rFonts w:cs="Arial"/>
        </w:rPr>
        <w:t>.</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212451">
        <w:rPr>
          <w:rFonts w:cs="Arial"/>
        </w:rPr>
        <w:t>Nga Iwi</w:t>
      </w:r>
      <w:r w:rsidR="00961A16">
        <w:rPr>
          <w:rFonts w:cs="Arial"/>
        </w:rPr>
        <w:t xml:space="preserve"> School</w:t>
      </w:r>
      <w:r w:rsidR="00F84EDD" w:rsidRPr="009962F3">
        <w:rPr>
          <w:rFonts w:cs="Arial"/>
        </w:rPr>
        <w:t xml:space="preserve">.   The home zone area is shown on the map </w:t>
      </w:r>
      <w:r w:rsidR="00F84EDD">
        <w:rPr>
          <w:rFonts w:cs="Arial"/>
        </w:rPr>
        <w:t>and includes</w:t>
      </w:r>
      <w:r w:rsidR="00D24A8B">
        <w:rPr>
          <w:rFonts w:cs="Arial"/>
        </w:rPr>
        <w:t>:</w:t>
      </w:r>
    </w:p>
    <w:p w14:paraId="752CE934" w14:textId="38CE4E65" w:rsidR="00212451" w:rsidRDefault="00212451" w:rsidP="00212451">
      <w:pPr>
        <w:spacing w:before="240" w:after="240"/>
        <w:ind w:left="720"/>
        <w:jc w:val="both"/>
        <w:rPr>
          <w:rFonts w:cs="Arial"/>
        </w:rPr>
      </w:pPr>
      <w:r w:rsidRPr="00212451">
        <w:rPr>
          <w:rFonts w:ascii="Arial" w:hAnsi="Arial" w:cs="Arial"/>
          <w:i/>
          <w:iCs/>
          <w:sz w:val="20"/>
          <w:szCs w:val="20"/>
          <w:lang w:eastAsia="en-NZ"/>
        </w:rPr>
        <w:t xml:space="preserve">Starting at the intersection of Thomas Road and Massey Road, travel east along Massey Road (573-737 odd addresses, 630-640 even included, </w:t>
      </w:r>
      <w:proofErr w:type="spellStart"/>
      <w:r w:rsidRPr="00212451">
        <w:rPr>
          <w:rFonts w:ascii="Arial" w:hAnsi="Arial" w:cs="Arial"/>
          <w:i/>
          <w:iCs/>
          <w:sz w:val="20"/>
          <w:szCs w:val="20"/>
          <w:lang w:eastAsia="en-NZ"/>
        </w:rPr>
        <w:t>Otaimako</w:t>
      </w:r>
      <w:proofErr w:type="spellEnd"/>
      <w:r w:rsidRPr="00212451">
        <w:rPr>
          <w:rFonts w:ascii="Arial" w:hAnsi="Arial" w:cs="Arial"/>
          <w:i/>
          <w:iCs/>
          <w:sz w:val="20"/>
          <w:szCs w:val="20"/>
          <w:lang w:eastAsia="en-NZ"/>
        </w:rPr>
        <w:t xml:space="preserve"> Place also included) to Duggan Avenue. Travel north along Duggan Avenue (even addresses and odd addresses above 23 included) and then east along Wayne Drive (odd addresses included), and then turn northwest along Friesian Drive (odd addresses 25 and above, even addresses 58 and above included) until turning north at Ashgrove Road (odd addresses and even addresses 34 and above included, Ilford Crescent also included) until Bader Drive. Turn northeast at Bader Drive and then northwest along the Southwestern Motorway (SH20) until turning southwest along SH20a back to Bader Drive (86-98 even, 117-141 odd included – section between SH20a and SH20). Travel southeast along Bader Drive and then southwest down </w:t>
      </w:r>
      <w:proofErr w:type="spellStart"/>
      <w:r w:rsidRPr="00212451">
        <w:rPr>
          <w:rFonts w:ascii="Arial" w:hAnsi="Arial" w:cs="Arial"/>
          <w:i/>
          <w:iCs/>
          <w:sz w:val="20"/>
          <w:szCs w:val="20"/>
          <w:lang w:eastAsia="en-NZ"/>
        </w:rPr>
        <w:t>Orly</w:t>
      </w:r>
      <w:proofErr w:type="spellEnd"/>
      <w:r w:rsidRPr="00212451">
        <w:rPr>
          <w:rFonts w:ascii="Arial" w:hAnsi="Arial" w:cs="Arial"/>
          <w:i/>
          <w:iCs/>
          <w:sz w:val="20"/>
          <w:szCs w:val="20"/>
          <w:lang w:eastAsia="en-NZ"/>
        </w:rPr>
        <w:t xml:space="preserve"> Avenue (34-44 even, 49 odd addresses included) before turning south along Cape Road (17 and below included) until Thomas Road. Travel southeast along Thomas Road (15 and below odd included) to the zone’s origin point.  </w:t>
      </w:r>
    </w:p>
    <w:p w14:paraId="32A8A0D2" w14:textId="3D1A193A" w:rsidR="00EA4540" w:rsidRDefault="00212451" w:rsidP="00E57AF0">
      <w:pPr>
        <w:pStyle w:val="MoEBodyText"/>
        <w:rPr>
          <w:rFonts w:cs="Arial"/>
        </w:rPr>
      </w:pPr>
      <w:r>
        <w:rPr>
          <w:rFonts w:cs="Arial"/>
          <w:noProof/>
        </w:rPr>
        <w:drawing>
          <wp:inline distT="0" distB="0" distL="0" distR="0" wp14:anchorId="23F26B04" wp14:editId="6A78F349">
            <wp:extent cx="6167755" cy="4364990"/>
            <wp:effectExtent l="0" t="0" r="444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7755" cy="4364990"/>
                    </a:xfrm>
                    <a:prstGeom prst="rect">
                      <a:avLst/>
                    </a:prstGeom>
                    <a:noFill/>
                    <a:ln>
                      <a:noFill/>
                    </a:ln>
                  </pic:spPr>
                </pic:pic>
              </a:graphicData>
            </a:graphic>
          </wp:inline>
        </w:drawing>
      </w:r>
    </w:p>
    <w:p w14:paraId="0C491D1F" w14:textId="07DD620B" w:rsidR="00DA6B42" w:rsidRDefault="00DA6B42" w:rsidP="00104B0B">
      <w:pPr>
        <w:pStyle w:val="MoEHeading2"/>
        <w:rPr>
          <w:rFonts w:cs="Arial"/>
          <w:color w:val="2A6EBB"/>
        </w:rPr>
      </w:pPr>
    </w:p>
    <w:p w14:paraId="1A33BB76" w14:textId="361CEA66" w:rsidR="006B3E0A" w:rsidRPr="00212451" w:rsidRDefault="00D47865" w:rsidP="00212451">
      <w:pPr>
        <w:rPr>
          <w:rFonts w:ascii="Arial" w:eastAsiaTheme="majorEastAsia" w:hAnsi="Arial" w:cs="Arial"/>
          <w:b/>
          <w:color w:val="2A6EBB"/>
          <w:sz w:val="24"/>
          <w:szCs w:val="24"/>
        </w:rPr>
      </w:pPr>
      <w:r w:rsidRPr="00212451">
        <w:rPr>
          <w:rFonts w:ascii="Arial" w:eastAsiaTheme="majorEastAsia" w:hAnsi="Arial" w:cs="Arial"/>
          <w:b/>
          <w:color w:val="2A6EBB"/>
          <w:sz w:val="24"/>
          <w:szCs w:val="24"/>
        </w:rPr>
        <w:t>What does this mean for my family?</w:t>
      </w:r>
    </w:p>
    <w:p w14:paraId="4DD7C79A" w14:textId="2035E04D" w:rsidR="0004037C" w:rsidRDefault="0004037C" w:rsidP="006B3E0A">
      <w:pPr>
        <w:pStyle w:val="MoEBodyText"/>
        <w:rPr>
          <w:rFonts w:cs="Arial"/>
        </w:rPr>
      </w:pPr>
      <w:r>
        <w:rPr>
          <w:rFonts w:cs="Arial"/>
        </w:rPr>
        <w:t xml:space="preserve">If you live in enrolment scheme home area for </w:t>
      </w:r>
      <w:r w:rsidR="00212451">
        <w:rPr>
          <w:rFonts w:cs="Arial"/>
        </w:rPr>
        <w:t>Nga Iwi</w:t>
      </w:r>
      <w:r w:rsidR="00961A16">
        <w:rPr>
          <w:rFonts w:cs="Arial"/>
        </w:rPr>
        <w:t xml:space="preserve"> </w:t>
      </w:r>
      <w:proofErr w:type="gramStart"/>
      <w:r w:rsidR="00961A16">
        <w:rPr>
          <w:rFonts w:cs="Arial"/>
        </w:rPr>
        <w:t>School</w:t>
      </w:r>
      <w:proofErr w:type="gramEnd"/>
      <w:r>
        <w:rPr>
          <w:rFonts w:cs="Arial"/>
        </w:rPr>
        <w:t xml:space="preserve"> you will be entitled to enrol your child at the school.  This entitlement applies to new students starting school, as well as any </w:t>
      </w:r>
      <w:r w:rsidR="008351BC">
        <w:rPr>
          <w:rFonts w:cs="Arial"/>
        </w:rPr>
        <w:t xml:space="preserve">primary </w:t>
      </w:r>
      <w:r>
        <w:rPr>
          <w:rFonts w:cs="Arial"/>
        </w:rPr>
        <w:t>school</w:t>
      </w:r>
      <w:r w:rsidR="008351BC">
        <w:rPr>
          <w:rFonts w:cs="Arial"/>
        </w:rPr>
        <w:t xml:space="preserve"> </w:t>
      </w:r>
      <w:r>
        <w:rPr>
          <w:rFonts w:cs="Arial"/>
        </w:rPr>
        <w:t xml:space="preserve">aged children currently attending another school in the area.  </w:t>
      </w:r>
    </w:p>
    <w:p w14:paraId="287F2EDD" w14:textId="3C7BF864"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212451">
        <w:rPr>
          <w:rFonts w:cs="Arial"/>
        </w:rPr>
        <w:t>Nga Iwi</w:t>
      </w:r>
      <w:r w:rsidR="00961A16">
        <w:rPr>
          <w:rFonts w:cs="Arial"/>
        </w:rPr>
        <w:t xml:space="preserve"> 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202</w:t>
      </w:r>
      <w:r w:rsidR="005E1851">
        <w:rPr>
          <w:rFonts w:cs="Arial"/>
        </w:rPr>
        <w:t>2.</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2878736D" w14:textId="4DE42E0C" w:rsidR="005E1851" w:rsidRPr="00700937" w:rsidRDefault="001471FA" w:rsidP="005E1851">
      <w:pPr>
        <w:pStyle w:val="MoEBodyText"/>
        <w:numPr>
          <w:ilvl w:val="0"/>
          <w:numId w:val="22"/>
        </w:numPr>
        <w:spacing w:after="120"/>
        <w:ind w:left="714" w:hanging="357"/>
        <w:rPr>
          <w:rFonts w:cs="Arial"/>
        </w:rPr>
      </w:pPr>
      <w:r>
        <w:rPr>
          <w:rFonts w:cs="Arial"/>
        </w:rPr>
        <w:t xml:space="preserve">Completing the survey at </w:t>
      </w:r>
      <w:hyperlink r:id="rId9" w:history="1">
        <w:r w:rsidR="00700937" w:rsidRPr="00661B7E">
          <w:rPr>
            <w:rStyle w:val="Hyperlink"/>
            <w:rFonts w:ascii="Lato" w:hAnsi="Lato"/>
            <w:sz w:val="21"/>
            <w:szCs w:val="21"/>
            <w:shd w:val="clear" w:color="auto" w:fill="EEEEEE"/>
          </w:rPr>
          <w:t>https://consultation.education.govt.nz/education/mangere-primaries-enrolment-schemes</w:t>
        </w:r>
      </w:hyperlink>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038A0E4A" w14:textId="18935EA6"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 xml:space="preserve">The Ministry will consider all feedback and liaise with the Board before making a final decision. The new schemes and changes will come into effect for the beginning of </w:t>
      </w:r>
      <w:r w:rsidR="005E1851">
        <w:rPr>
          <w:rFonts w:ascii="Arial" w:hAnsi="Arial" w:cs="Arial"/>
          <w:sz w:val="20"/>
          <w:szCs w:val="20"/>
        </w:rPr>
        <w:t xml:space="preserve">Term </w:t>
      </w:r>
      <w:r w:rsidR="00700937">
        <w:rPr>
          <w:rFonts w:ascii="Arial" w:hAnsi="Arial" w:cs="Arial"/>
          <w:sz w:val="20"/>
          <w:szCs w:val="20"/>
        </w:rPr>
        <w:t>1</w:t>
      </w:r>
      <w:r w:rsidR="005E1851">
        <w:rPr>
          <w:rFonts w:ascii="Arial" w:hAnsi="Arial" w:cs="Arial"/>
          <w:sz w:val="20"/>
          <w:szCs w:val="20"/>
        </w:rPr>
        <w:t xml:space="preserve"> </w:t>
      </w:r>
      <w:r w:rsidRPr="00147A7E">
        <w:rPr>
          <w:rFonts w:ascii="Arial" w:hAnsi="Arial" w:cs="Arial"/>
          <w:sz w:val="20"/>
          <w:szCs w:val="20"/>
        </w:rPr>
        <w:t>202</w:t>
      </w:r>
      <w:r w:rsidR="00700937">
        <w:rPr>
          <w:rFonts w:ascii="Arial" w:hAnsi="Arial" w:cs="Arial"/>
          <w:sz w:val="20"/>
          <w:szCs w:val="20"/>
        </w:rPr>
        <w:t>3</w:t>
      </w:r>
      <w:r w:rsidRPr="00147A7E">
        <w:rPr>
          <w:rFonts w:ascii="Arial" w:hAnsi="Arial" w:cs="Arial"/>
          <w:sz w:val="20"/>
          <w:szCs w:val="20"/>
        </w:rPr>
        <w:t>.</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52099373"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B8B5"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52099373"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158EBBD0"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158EBBD0"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5104129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5104129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67FC323C"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67FC323C"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595ADD4B"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595ADD4B"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26B53DED"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26B53DED"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34817">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A5A25"/>
    <w:rsid w:val="000A5EA2"/>
    <w:rsid w:val="000A673D"/>
    <w:rsid w:val="000D58EB"/>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B044B"/>
    <w:rsid w:val="001B60F4"/>
    <w:rsid w:val="001B6D50"/>
    <w:rsid w:val="001C3BDC"/>
    <w:rsid w:val="001D6412"/>
    <w:rsid w:val="001E5ED1"/>
    <w:rsid w:val="001F42EA"/>
    <w:rsid w:val="001F7C54"/>
    <w:rsid w:val="00212451"/>
    <w:rsid w:val="0025544F"/>
    <w:rsid w:val="00265E84"/>
    <w:rsid w:val="00290667"/>
    <w:rsid w:val="002A13F2"/>
    <w:rsid w:val="002A5558"/>
    <w:rsid w:val="002B4C92"/>
    <w:rsid w:val="002D50DB"/>
    <w:rsid w:val="002E096A"/>
    <w:rsid w:val="00330021"/>
    <w:rsid w:val="00331714"/>
    <w:rsid w:val="003447D1"/>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F272C"/>
    <w:rsid w:val="005602C6"/>
    <w:rsid w:val="0056516F"/>
    <w:rsid w:val="00582135"/>
    <w:rsid w:val="00597A0A"/>
    <w:rsid w:val="005A29A9"/>
    <w:rsid w:val="005A36FF"/>
    <w:rsid w:val="005C2661"/>
    <w:rsid w:val="005D28C9"/>
    <w:rsid w:val="005E1851"/>
    <w:rsid w:val="005F3255"/>
    <w:rsid w:val="00617F94"/>
    <w:rsid w:val="006241D3"/>
    <w:rsid w:val="0062781D"/>
    <w:rsid w:val="0063003B"/>
    <w:rsid w:val="006325C0"/>
    <w:rsid w:val="006541B6"/>
    <w:rsid w:val="00655D65"/>
    <w:rsid w:val="00664746"/>
    <w:rsid w:val="00696BF3"/>
    <w:rsid w:val="006A65C1"/>
    <w:rsid w:val="006A6FDE"/>
    <w:rsid w:val="006B3CF4"/>
    <w:rsid w:val="006B3E0A"/>
    <w:rsid w:val="006B57EB"/>
    <w:rsid w:val="006D1FE4"/>
    <w:rsid w:val="006D5585"/>
    <w:rsid w:val="006E18D7"/>
    <w:rsid w:val="006E199B"/>
    <w:rsid w:val="00700937"/>
    <w:rsid w:val="00703435"/>
    <w:rsid w:val="00711E98"/>
    <w:rsid w:val="00751395"/>
    <w:rsid w:val="00755E5A"/>
    <w:rsid w:val="00767A24"/>
    <w:rsid w:val="0077104A"/>
    <w:rsid w:val="007818BC"/>
    <w:rsid w:val="007A21D0"/>
    <w:rsid w:val="007A51F7"/>
    <w:rsid w:val="007B17AC"/>
    <w:rsid w:val="007B1EDB"/>
    <w:rsid w:val="007B224F"/>
    <w:rsid w:val="007F3629"/>
    <w:rsid w:val="00802F68"/>
    <w:rsid w:val="00810E53"/>
    <w:rsid w:val="00820D98"/>
    <w:rsid w:val="008351BC"/>
    <w:rsid w:val="00853D88"/>
    <w:rsid w:val="0086005E"/>
    <w:rsid w:val="008616E0"/>
    <w:rsid w:val="00881839"/>
    <w:rsid w:val="00882F80"/>
    <w:rsid w:val="008A64A6"/>
    <w:rsid w:val="008B2D9E"/>
    <w:rsid w:val="008B3AA0"/>
    <w:rsid w:val="008E5789"/>
    <w:rsid w:val="00911F27"/>
    <w:rsid w:val="009236E4"/>
    <w:rsid w:val="00943642"/>
    <w:rsid w:val="00961A16"/>
    <w:rsid w:val="009627DF"/>
    <w:rsid w:val="00963674"/>
    <w:rsid w:val="0096624F"/>
    <w:rsid w:val="0098258E"/>
    <w:rsid w:val="009962F3"/>
    <w:rsid w:val="009C361F"/>
    <w:rsid w:val="009C7F3F"/>
    <w:rsid w:val="009E3D96"/>
    <w:rsid w:val="009F1D0E"/>
    <w:rsid w:val="00A101F6"/>
    <w:rsid w:val="00A12EE1"/>
    <w:rsid w:val="00A2213F"/>
    <w:rsid w:val="00A2684A"/>
    <w:rsid w:val="00A26C6A"/>
    <w:rsid w:val="00A30967"/>
    <w:rsid w:val="00A5009C"/>
    <w:rsid w:val="00A608D1"/>
    <w:rsid w:val="00A624B0"/>
    <w:rsid w:val="00A75E6E"/>
    <w:rsid w:val="00A93605"/>
    <w:rsid w:val="00A975CB"/>
    <w:rsid w:val="00AB19E8"/>
    <w:rsid w:val="00AB2B2F"/>
    <w:rsid w:val="00AB57E5"/>
    <w:rsid w:val="00AE25D9"/>
    <w:rsid w:val="00AE5FEA"/>
    <w:rsid w:val="00B4293C"/>
    <w:rsid w:val="00B710C5"/>
    <w:rsid w:val="00BB0A70"/>
    <w:rsid w:val="00BC1E71"/>
    <w:rsid w:val="00BF0286"/>
    <w:rsid w:val="00C06558"/>
    <w:rsid w:val="00C23B48"/>
    <w:rsid w:val="00C36305"/>
    <w:rsid w:val="00C51159"/>
    <w:rsid w:val="00C664D4"/>
    <w:rsid w:val="00C74AB7"/>
    <w:rsid w:val="00CA47B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5AA0"/>
    <w:rsid w:val="00D46ECE"/>
    <w:rsid w:val="00D47865"/>
    <w:rsid w:val="00D50D1B"/>
    <w:rsid w:val="00D60F9A"/>
    <w:rsid w:val="00D64D49"/>
    <w:rsid w:val="00D658F0"/>
    <w:rsid w:val="00D82ED9"/>
    <w:rsid w:val="00DA30FC"/>
    <w:rsid w:val="00DA6B42"/>
    <w:rsid w:val="00DD380D"/>
    <w:rsid w:val="00DE4D73"/>
    <w:rsid w:val="00E048A1"/>
    <w:rsid w:val="00E162A6"/>
    <w:rsid w:val="00E35E76"/>
    <w:rsid w:val="00E57AF0"/>
    <w:rsid w:val="00E61406"/>
    <w:rsid w:val="00E756D6"/>
    <w:rsid w:val="00E87337"/>
    <w:rsid w:val="00E93750"/>
    <w:rsid w:val="00E958D3"/>
    <w:rsid w:val="00EA2306"/>
    <w:rsid w:val="00EA4540"/>
    <w:rsid w:val="00ED08C5"/>
    <w:rsid w:val="00ED6382"/>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 w:type="character" w:customStyle="1" w:styleId="help-block">
    <w:name w:val="help-block"/>
    <w:basedOn w:val="DefaultParagraphFont"/>
    <w:rsid w:val="005E1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mangere-primaries-enrolment-sche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 Te Tau</dc:creator>
  <dc:description>Developd by www.allfields.co.nz</dc:description>
  <cp:lastModifiedBy>Jess Wood-Waikari</cp:lastModifiedBy>
  <cp:revision>2</cp:revision>
  <cp:lastPrinted>2015-05-18T02:50:00Z</cp:lastPrinted>
  <dcterms:created xsi:type="dcterms:W3CDTF">2022-03-23T01:01:00Z</dcterms:created>
  <dcterms:modified xsi:type="dcterms:W3CDTF">2022-03-23T01:01:00Z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