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UI/images/Blank.png" ContentType="image/.png"/>
  <Override PartName="/customUI/images/Yellow.png" ContentType="image/.png"/>
  <Override PartName="/customUI/images/Red.png" ContentType="image/.png"/>
  <Override PartName="/customUI/images/Green.png" ContentType="image/.png"/>
  <Override PartName="/customUI/images/Blue.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a79b613b31834d1d" Type="http://schemas.microsoft.com/office/2006/relationships/ui/extensibility" Target="customUI/customUI.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3A43A" w14:textId="77777777" w:rsidR="00DC764D" w:rsidRDefault="00DC764D" w:rsidP="00DC764D">
      <w:pPr>
        <w:pStyle w:val="MoECoverPageHeading"/>
        <w:rPr>
          <w:color w:val="2A6EBB"/>
        </w:rPr>
      </w:pPr>
      <w:r w:rsidRPr="005B257E">
        <w:rPr>
          <w:color w:val="2A6EBB"/>
        </w:rPr>
        <w:t xml:space="preserve">Oamaru Intermediate </w:t>
      </w:r>
      <w:r>
        <w:rPr>
          <w:color w:val="2A6EBB"/>
        </w:rPr>
        <w:t xml:space="preserve">School </w:t>
      </w:r>
    </w:p>
    <w:p w14:paraId="4EB02820" w14:textId="77777777" w:rsidR="00DC764D" w:rsidRPr="00570978" w:rsidRDefault="00DC764D" w:rsidP="00DC764D">
      <w:pPr>
        <w:pStyle w:val="MoECoverPageHeading"/>
        <w:jc w:val="right"/>
        <w:rPr>
          <w:i/>
          <w:color w:val="2A6EBB"/>
          <w:sz w:val="14"/>
          <w:szCs w:val="36"/>
        </w:rPr>
      </w:pPr>
      <w:r>
        <w:rPr>
          <w:color w:val="2A6EBB"/>
          <w:sz w:val="34"/>
        </w:rPr>
        <w:t>Demographic information</w:t>
      </w:r>
      <w:r w:rsidRPr="00D76D40">
        <w:rPr>
          <w:color w:val="2A6EBB"/>
          <w:sz w:val="34"/>
        </w:rPr>
        <w:t xml:space="preserve"> </w:t>
      </w:r>
      <w:r>
        <w:rPr>
          <w:color w:val="2A6EBB"/>
          <w:sz w:val="34"/>
        </w:rPr>
        <w:t>–</w:t>
      </w:r>
      <w:r w:rsidRPr="00D76D40">
        <w:rPr>
          <w:color w:val="2A6EBB"/>
          <w:sz w:val="34"/>
        </w:rPr>
        <w:t xml:space="preserve"> </w:t>
      </w:r>
      <w:bookmarkStart w:id="0" w:name="_Toc416184927"/>
      <w:r>
        <w:rPr>
          <w:color w:val="2A6EBB"/>
          <w:sz w:val="34"/>
        </w:rPr>
        <w:t>May 2021</w:t>
      </w:r>
    </w:p>
    <w:p w14:paraId="57003269" w14:textId="77777777" w:rsidR="00DC764D" w:rsidRPr="00BC06D1" w:rsidRDefault="00DC764D" w:rsidP="00DC764D">
      <w:pPr>
        <w:jc w:val="both"/>
        <w:rPr>
          <w:rFonts w:cs="Arial"/>
          <w:b/>
          <w:bCs/>
          <w:sz w:val="24"/>
          <w:szCs w:val="24"/>
        </w:rPr>
      </w:pPr>
      <w:r w:rsidRPr="00BC06D1">
        <w:rPr>
          <w:rFonts w:cs="Arial"/>
          <w:b/>
          <w:bCs/>
          <w:sz w:val="24"/>
          <w:szCs w:val="24"/>
        </w:rPr>
        <w:t>Purpose</w:t>
      </w:r>
    </w:p>
    <w:p w14:paraId="3D9AB75E" w14:textId="77777777" w:rsidR="00DC764D" w:rsidRPr="00463159" w:rsidRDefault="00DC764D" w:rsidP="00DC764D">
      <w:pPr>
        <w:rPr>
          <w:rFonts w:cs="Arial"/>
          <w:sz w:val="20"/>
        </w:rPr>
      </w:pPr>
      <w:r w:rsidRPr="00463159">
        <w:rPr>
          <w:rFonts w:cs="Arial"/>
          <w:sz w:val="20"/>
        </w:rPr>
        <w:t xml:space="preserve">School enrolment zones prevent overcrowding or the likelihood of overcrowding at a </w:t>
      </w:r>
      <w:proofErr w:type="gramStart"/>
      <w:r w:rsidRPr="00463159">
        <w:rPr>
          <w:rFonts w:cs="Arial"/>
          <w:sz w:val="20"/>
        </w:rPr>
        <w:t>school, and</w:t>
      </w:r>
      <w:proofErr w:type="gramEnd"/>
      <w:r w:rsidRPr="00463159">
        <w:rPr>
          <w:rFonts w:cs="Arial"/>
          <w:sz w:val="20"/>
        </w:rPr>
        <w:t xml:space="preserve"> give children who live in the school’s home zone a guarantee that they can attend their local school. The purpose of an enrolment scheme is to also ensure that the process for selection of applicants for enrolment at the school is carried out in a fair and transparent manner; and allows the Secretary of Education to make best use of the network of schools.  </w:t>
      </w:r>
    </w:p>
    <w:p w14:paraId="7A5AAD15" w14:textId="77777777" w:rsidR="00DC764D" w:rsidRDefault="00DC764D" w:rsidP="00DC764D">
      <w:pPr>
        <w:rPr>
          <w:rFonts w:cs="Arial"/>
          <w:sz w:val="20"/>
        </w:rPr>
      </w:pPr>
    </w:p>
    <w:p w14:paraId="78D41ED5" w14:textId="77777777" w:rsidR="00DC764D" w:rsidRDefault="00DC764D" w:rsidP="00DC764D">
      <w:pPr>
        <w:jc w:val="both"/>
        <w:rPr>
          <w:rFonts w:cs="Arial"/>
          <w:b/>
          <w:bCs/>
          <w:sz w:val="24"/>
          <w:szCs w:val="24"/>
        </w:rPr>
      </w:pPr>
      <w:r>
        <w:rPr>
          <w:rFonts w:cs="Arial"/>
          <w:b/>
          <w:bCs/>
          <w:sz w:val="24"/>
          <w:szCs w:val="24"/>
        </w:rPr>
        <w:t>Summary</w:t>
      </w:r>
    </w:p>
    <w:p w14:paraId="522E6FBD" w14:textId="2AEA47E0" w:rsidR="00DC764D" w:rsidRDefault="00DC764D" w:rsidP="00DC764D">
      <w:pPr>
        <w:jc w:val="both"/>
        <w:rPr>
          <w:b/>
          <w:sz w:val="20"/>
        </w:rPr>
      </w:pPr>
      <w:r>
        <w:rPr>
          <w:sz w:val="20"/>
        </w:rPr>
        <w:t>The Ministry considers three pieces of information when assessing the need for an enrolment scheme.  These are:</w:t>
      </w:r>
    </w:p>
    <w:p w14:paraId="5A8186D8" w14:textId="77777777" w:rsidR="00DC764D" w:rsidRPr="000F0FCF" w:rsidRDefault="00DC764D" w:rsidP="00DC764D">
      <w:pPr>
        <w:pStyle w:val="BodyText"/>
        <w:spacing w:after="0"/>
        <w:ind w:left="105"/>
      </w:pPr>
    </w:p>
    <w:tbl>
      <w:tblPr>
        <w:tblStyle w:val="FiveGoals"/>
        <w:tblW w:w="0" w:type="auto"/>
        <w:tblLook w:val="04A0" w:firstRow="1" w:lastRow="0" w:firstColumn="1" w:lastColumn="0" w:noHBand="0" w:noVBand="1"/>
      </w:tblPr>
      <w:tblGrid>
        <w:gridCol w:w="2410"/>
        <w:gridCol w:w="2693"/>
        <w:gridCol w:w="2552"/>
        <w:gridCol w:w="1644"/>
      </w:tblGrid>
      <w:tr w:rsidR="00DC764D" w:rsidRPr="00431EBD" w14:paraId="5AA00791" w14:textId="77777777" w:rsidTr="00B65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bottom w:val="single" w:sz="4" w:space="0" w:color="FFFFFF" w:themeColor="background1"/>
            </w:tcBorders>
            <w:vAlign w:val="center"/>
          </w:tcPr>
          <w:p w14:paraId="59CF7DDF" w14:textId="77777777" w:rsidR="00DC764D" w:rsidRPr="00724E63" w:rsidRDefault="00DC764D" w:rsidP="00B650CB">
            <w:pPr>
              <w:jc w:val="center"/>
              <w:rPr>
                <w:bCs/>
                <w:sz w:val="18"/>
                <w:szCs w:val="18"/>
                <w:lang w:val="en-US"/>
              </w:rPr>
            </w:pPr>
            <w:r w:rsidRPr="00724E63">
              <w:rPr>
                <w:bCs/>
                <w:sz w:val="18"/>
                <w:szCs w:val="18"/>
                <w:lang w:val="en-US"/>
              </w:rPr>
              <w:t>Guide</w:t>
            </w:r>
          </w:p>
        </w:tc>
        <w:tc>
          <w:tcPr>
            <w:tcW w:w="2693" w:type="dxa"/>
            <w:tcBorders>
              <w:bottom w:val="single" w:sz="4" w:space="0" w:color="FFFFFF" w:themeColor="background1"/>
            </w:tcBorders>
            <w:vAlign w:val="center"/>
          </w:tcPr>
          <w:p w14:paraId="081CB63F" w14:textId="77777777" w:rsidR="00DC764D" w:rsidRPr="00431EBD" w:rsidRDefault="00DC764D" w:rsidP="00B650CB">
            <w:pPr>
              <w:jc w:val="center"/>
              <w:cnfStyle w:val="100000000000" w:firstRow="1" w:lastRow="0" w:firstColumn="0" w:lastColumn="0" w:oddVBand="0" w:evenVBand="0" w:oddHBand="0" w:evenHBand="0" w:firstRowFirstColumn="0" w:firstRowLastColumn="0" w:lastRowFirstColumn="0" w:lastRowLastColumn="0"/>
              <w:rPr>
                <w:b w:val="0"/>
                <w:bCs/>
                <w:sz w:val="18"/>
                <w:szCs w:val="18"/>
                <w:lang w:val="en-US"/>
              </w:rPr>
            </w:pPr>
            <w:r w:rsidRPr="00431EBD">
              <w:rPr>
                <w:bCs/>
                <w:sz w:val="18"/>
                <w:szCs w:val="18"/>
                <w:lang w:val="en-US"/>
              </w:rPr>
              <w:t>Description of the trigger</w:t>
            </w:r>
          </w:p>
        </w:tc>
        <w:tc>
          <w:tcPr>
            <w:tcW w:w="2552" w:type="dxa"/>
            <w:tcBorders>
              <w:bottom w:val="single" w:sz="4" w:space="0" w:color="FFFFFF" w:themeColor="background1"/>
            </w:tcBorders>
            <w:vAlign w:val="center"/>
          </w:tcPr>
          <w:p w14:paraId="50884762" w14:textId="77777777" w:rsidR="00DC764D" w:rsidRPr="00431EBD" w:rsidRDefault="00DC764D" w:rsidP="00B650CB">
            <w:pPr>
              <w:jc w:val="center"/>
              <w:cnfStyle w:val="100000000000" w:firstRow="1" w:lastRow="0" w:firstColumn="0" w:lastColumn="0" w:oddVBand="0" w:evenVBand="0" w:oddHBand="0" w:evenHBand="0" w:firstRowFirstColumn="0" w:firstRowLastColumn="0" w:lastRowFirstColumn="0" w:lastRowLastColumn="0"/>
              <w:rPr>
                <w:b w:val="0"/>
                <w:bCs/>
                <w:sz w:val="18"/>
                <w:szCs w:val="18"/>
                <w:lang w:val="en-US"/>
              </w:rPr>
            </w:pPr>
            <w:r w:rsidRPr="00431EBD">
              <w:rPr>
                <w:bCs/>
                <w:sz w:val="18"/>
                <w:szCs w:val="18"/>
                <w:lang w:val="en-US"/>
              </w:rPr>
              <w:t>Measure of the trigger</w:t>
            </w:r>
          </w:p>
        </w:tc>
        <w:tc>
          <w:tcPr>
            <w:tcW w:w="1644" w:type="dxa"/>
            <w:vAlign w:val="center"/>
          </w:tcPr>
          <w:p w14:paraId="172752CC" w14:textId="77777777" w:rsidR="00DC764D" w:rsidRPr="00431EBD" w:rsidRDefault="00DC764D" w:rsidP="00B650CB">
            <w:pPr>
              <w:pStyle w:val="BodyText"/>
              <w:spacing w:after="120"/>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Assessment</w:t>
            </w:r>
          </w:p>
        </w:tc>
      </w:tr>
      <w:tr w:rsidR="00DC764D" w:rsidRPr="00431EBD" w14:paraId="3A3293E2" w14:textId="77777777" w:rsidTr="00B650CB">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FFFFFF" w:themeColor="background1"/>
              <w:bottom w:val="single" w:sz="4" w:space="0" w:color="FFFFFF" w:themeColor="background1"/>
              <w:right w:val="single" w:sz="4" w:space="0" w:color="BFBFBF" w:themeColor="background1" w:themeShade="BF"/>
            </w:tcBorders>
            <w:shd w:val="clear" w:color="auto" w:fill="F2F2F2" w:themeFill="background1" w:themeFillShade="F2"/>
          </w:tcPr>
          <w:p w14:paraId="484F2D00" w14:textId="77777777" w:rsidR="00DC764D" w:rsidRPr="00887C6B" w:rsidRDefault="00DC764D" w:rsidP="00B650CB">
            <w:pPr>
              <w:pStyle w:val="BodyText"/>
              <w:spacing w:after="0"/>
              <w:ind w:left="105"/>
              <w:rPr>
                <w:color w:val="auto"/>
                <w:sz w:val="18"/>
                <w:szCs w:val="18"/>
              </w:rPr>
            </w:pPr>
            <w:r w:rsidRPr="00887C6B">
              <w:rPr>
                <w:color w:val="auto"/>
                <w:sz w:val="18"/>
                <w:szCs w:val="18"/>
              </w:rPr>
              <w:t>Will an enrolment scheme help?</w:t>
            </w:r>
          </w:p>
        </w:tc>
        <w:tc>
          <w:tcPr>
            <w:tcW w:w="2693" w:type="dxa"/>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shd w:val="clear" w:color="auto" w:fill="F2F2F2" w:themeFill="background1" w:themeFillShade="F2"/>
          </w:tcPr>
          <w:p w14:paraId="207E4559" w14:textId="77777777" w:rsidR="00DC764D" w:rsidRPr="00431EBD" w:rsidRDefault="00DC764D" w:rsidP="00B650CB">
            <w:pPr>
              <w:keepLines/>
              <w:suppressAutoHyphens/>
              <w:spacing w:after="0"/>
              <w:cnfStyle w:val="000000000000" w:firstRow="0" w:lastRow="0" w:firstColumn="0" w:lastColumn="0" w:oddVBand="0" w:evenVBand="0" w:oddHBand="0" w:evenHBand="0" w:firstRowFirstColumn="0" w:firstRowLastColumn="0" w:lastRowFirstColumn="0" w:lastRowLastColumn="0"/>
              <w:rPr>
                <w:sz w:val="18"/>
                <w:szCs w:val="18"/>
                <w:lang w:val="en-US"/>
              </w:rPr>
            </w:pPr>
            <w:r w:rsidRPr="00431EBD">
              <w:rPr>
                <w:sz w:val="18"/>
                <w:szCs w:val="18"/>
                <w:lang w:val="en-US"/>
              </w:rPr>
              <w:t>Do the students enrolled at the school live locally, or are they by-passing other schools?</w:t>
            </w:r>
          </w:p>
        </w:tc>
        <w:tc>
          <w:tcPr>
            <w:tcW w:w="2552" w:type="dxa"/>
            <w:tcBorders>
              <w:top w:val="single" w:sz="4" w:space="0" w:color="FFFFFF" w:themeColor="background1"/>
              <w:left w:val="single" w:sz="4" w:space="0" w:color="BFBFBF" w:themeColor="background1" w:themeShade="BF"/>
              <w:bottom w:val="single" w:sz="4" w:space="0" w:color="FFFFFF" w:themeColor="background1"/>
            </w:tcBorders>
            <w:shd w:val="clear" w:color="auto" w:fill="F2F2F2" w:themeFill="background1" w:themeFillShade="F2"/>
          </w:tcPr>
          <w:p w14:paraId="273733D6" w14:textId="77777777" w:rsidR="00DC764D" w:rsidRPr="00431EBD" w:rsidRDefault="00DC764D" w:rsidP="00B650CB">
            <w:pPr>
              <w:pStyle w:val="BodyText"/>
              <w:cnfStyle w:val="000000000000" w:firstRow="0" w:lastRow="0" w:firstColumn="0" w:lastColumn="0" w:oddVBand="0" w:evenVBand="0" w:oddHBand="0" w:evenHBand="0" w:firstRowFirstColumn="0" w:firstRowLastColumn="0" w:lastRowFirstColumn="0" w:lastRowLastColumn="0"/>
              <w:rPr>
                <w:rFonts w:cs="Arial"/>
                <w:sz w:val="18"/>
                <w:szCs w:val="18"/>
              </w:rPr>
            </w:pPr>
            <w:r>
              <w:rPr>
                <w:sz w:val="18"/>
                <w:szCs w:val="18"/>
                <w:lang w:val="en-US"/>
              </w:rPr>
              <w:t xml:space="preserve">More than </w:t>
            </w:r>
            <w:r w:rsidRPr="00431EBD">
              <w:rPr>
                <w:sz w:val="18"/>
                <w:szCs w:val="18"/>
                <w:lang w:val="en-US"/>
              </w:rPr>
              <w:t>10% of the students reside outside the TEZ or planning catchment</w:t>
            </w:r>
          </w:p>
        </w:tc>
        <w:tc>
          <w:tcPr>
            <w:tcW w:w="1644" w:type="dxa"/>
            <w:shd w:val="clear" w:color="auto" w:fill="EDEDED" w:themeFill="accent3" w:themeFillTint="33"/>
          </w:tcPr>
          <w:p w14:paraId="0BCC5DAE" w14:textId="77777777" w:rsidR="00DC764D" w:rsidRPr="005B257E" w:rsidRDefault="00DC764D" w:rsidP="00B650CB">
            <w:pPr>
              <w:pStyle w:val="BodyText"/>
              <w:cnfStyle w:val="000000000000" w:firstRow="0" w:lastRow="0" w:firstColumn="0" w:lastColumn="0" w:oddVBand="0" w:evenVBand="0" w:oddHBand="0" w:evenHBand="0" w:firstRowFirstColumn="0" w:firstRowLastColumn="0" w:lastRowFirstColumn="0" w:lastRowLastColumn="0"/>
              <w:rPr>
                <w:rFonts w:cs="Arial"/>
                <w:sz w:val="18"/>
                <w:szCs w:val="18"/>
              </w:rPr>
            </w:pPr>
            <w:r w:rsidRPr="005B257E">
              <w:rPr>
                <w:rFonts w:cs="Arial"/>
                <w:color w:val="7B7B7B" w:themeColor="accent3" w:themeShade="BF"/>
                <w:sz w:val="18"/>
                <w:szCs w:val="18"/>
              </w:rPr>
              <w:t>Yes</w:t>
            </w:r>
            <w:r w:rsidRPr="005B257E">
              <w:rPr>
                <w:rFonts w:cs="Arial"/>
                <w:sz w:val="18"/>
                <w:szCs w:val="18"/>
              </w:rPr>
              <w:t xml:space="preserve"> – 20% reside outside of catchment</w:t>
            </w:r>
          </w:p>
        </w:tc>
      </w:tr>
      <w:tr w:rsidR="00DC764D" w:rsidRPr="00431EBD" w14:paraId="0FAEDDB5" w14:textId="77777777" w:rsidTr="00B650CB">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FFFFFF" w:themeColor="background1"/>
              <w:bottom w:val="single" w:sz="4" w:space="0" w:color="FFFFFF" w:themeColor="background1"/>
              <w:right w:val="single" w:sz="4" w:space="0" w:color="BFBFBF" w:themeColor="background1" w:themeShade="BF"/>
            </w:tcBorders>
            <w:shd w:val="clear" w:color="auto" w:fill="FFFFFF" w:themeFill="background1"/>
          </w:tcPr>
          <w:p w14:paraId="41601D5E" w14:textId="77777777" w:rsidR="00DC764D" w:rsidRPr="00887C6B" w:rsidRDefault="00DC764D" w:rsidP="00B650CB">
            <w:pPr>
              <w:keepLines/>
              <w:suppressAutoHyphens/>
              <w:spacing w:after="0"/>
              <w:rPr>
                <w:color w:val="auto"/>
                <w:sz w:val="18"/>
                <w:szCs w:val="18"/>
                <w:lang w:val="en-US"/>
              </w:rPr>
            </w:pPr>
            <w:r w:rsidRPr="00887C6B">
              <w:rPr>
                <w:color w:val="auto"/>
                <w:sz w:val="18"/>
                <w:szCs w:val="18"/>
                <w:lang w:val="en-US"/>
              </w:rPr>
              <w:t>If an enrolment scheme is needed – how urgent is the need?</w:t>
            </w:r>
          </w:p>
        </w:tc>
        <w:tc>
          <w:tcPr>
            <w:tcW w:w="2693" w:type="dxa"/>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shd w:val="clear" w:color="auto" w:fill="FFFFFF" w:themeFill="background1"/>
          </w:tcPr>
          <w:p w14:paraId="1F5377F1" w14:textId="77777777" w:rsidR="00DC764D" w:rsidRPr="00431EBD" w:rsidRDefault="00DC764D" w:rsidP="00B650CB">
            <w:pPr>
              <w:keepLines/>
              <w:suppressAutoHyphens/>
              <w:spacing w:after="0"/>
              <w:cnfStyle w:val="000000000000" w:firstRow="0" w:lastRow="0" w:firstColumn="0" w:lastColumn="0" w:oddVBand="0" w:evenVBand="0" w:oddHBand="0" w:evenHBand="0" w:firstRowFirstColumn="0" w:firstRowLastColumn="0" w:lastRowFirstColumn="0" w:lastRowLastColumn="0"/>
              <w:rPr>
                <w:sz w:val="18"/>
                <w:szCs w:val="18"/>
                <w:lang w:val="en-US"/>
              </w:rPr>
            </w:pPr>
            <w:r w:rsidRPr="00431EBD">
              <w:rPr>
                <w:sz w:val="18"/>
                <w:szCs w:val="18"/>
                <w:lang w:val="en-US"/>
              </w:rPr>
              <w:t>How full is the school? (utilisation of student spaces funded by the Ministry)</w:t>
            </w:r>
          </w:p>
        </w:tc>
        <w:tc>
          <w:tcPr>
            <w:tcW w:w="2552" w:type="dxa"/>
            <w:tcBorders>
              <w:top w:val="single" w:sz="4" w:space="0" w:color="FFFFFF" w:themeColor="background1"/>
              <w:left w:val="single" w:sz="4" w:space="0" w:color="BFBFBF" w:themeColor="background1" w:themeShade="BF"/>
              <w:bottom w:val="single" w:sz="4" w:space="0" w:color="FFFFFF" w:themeColor="background1"/>
            </w:tcBorders>
            <w:shd w:val="clear" w:color="auto" w:fill="FFFFFF" w:themeFill="background1"/>
          </w:tcPr>
          <w:p w14:paraId="602D1564" w14:textId="77777777" w:rsidR="00DC764D" w:rsidRPr="00431EBD" w:rsidRDefault="00DC764D" w:rsidP="00B650CB">
            <w:pPr>
              <w:spacing w:after="0"/>
              <w:cnfStyle w:val="000000000000" w:firstRow="0" w:lastRow="0" w:firstColumn="0" w:lastColumn="0" w:oddVBand="0" w:evenVBand="0" w:oddHBand="0" w:evenHBand="0" w:firstRowFirstColumn="0" w:firstRowLastColumn="0" w:lastRowFirstColumn="0" w:lastRowLastColumn="0"/>
              <w:rPr>
                <w:sz w:val="18"/>
                <w:szCs w:val="18"/>
                <w:lang w:val="en-US"/>
              </w:rPr>
            </w:pPr>
            <w:r w:rsidRPr="00431EBD">
              <w:rPr>
                <w:sz w:val="18"/>
                <w:szCs w:val="18"/>
                <w:lang w:val="en-US"/>
              </w:rPr>
              <w:t xml:space="preserve">More than 85% of </w:t>
            </w:r>
            <w:r w:rsidRPr="00431EBD">
              <w:rPr>
                <w:b/>
                <w:bCs/>
                <w:sz w:val="18"/>
                <w:szCs w:val="18"/>
                <w:lang w:val="en-US"/>
              </w:rPr>
              <w:t>current capacity</w:t>
            </w:r>
            <w:r w:rsidRPr="00431EBD">
              <w:rPr>
                <w:sz w:val="18"/>
                <w:szCs w:val="18"/>
                <w:lang w:val="en-US"/>
              </w:rPr>
              <w:t xml:space="preserve"> </w:t>
            </w:r>
            <w:proofErr w:type="spellStart"/>
            <w:r w:rsidRPr="00431EBD">
              <w:rPr>
                <w:sz w:val="18"/>
                <w:szCs w:val="18"/>
                <w:lang w:val="en-US"/>
              </w:rPr>
              <w:t>utilised</w:t>
            </w:r>
            <w:proofErr w:type="spellEnd"/>
          </w:p>
        </w:tc>
        <w:tc>
          <w:tcPr>
            <w:tcW w:w="1644" w:type="dxa"/>
            <w:shd w:val="clear" w:color="auto" w:fill="EDEDED" w:themeFill="accent3" w:themeFillTint="33"/>
          </w:tcPr>
          <w:p w14:paraId="3C9A8A0D" w14:textId="77777777" w:rsidR="00DC764D" w:rsidRPr="005B257E" w:rsidRDefault="00DC764D" w:rsidP="00B650CB">
            <w:pPr>
              <w:pStyle w:val="BodyText"/>
              <w:cnfStyle w:val="000000000000" w:firstRow="0" w:lastRow="0" w:firstColumn="0" w:lastColumn="0" w:oddVBand="0" w:evenVBand="0" w:oddHBand="0" w:evenHBand="0" w:firstRowFirstColumn="0" w:firstRowLastColumn="0" w:lastRowFirstColumn="0" w:lastRowLastColumn="0"/>
              <w:rPr>
                <w:rFonts w:cs="Arial"/>
                <w:sz w:val="18"/>
                <w:szCs w:val="18"/>
              </w:rPr>
            </w:pPr>
            <w:r w:rsidRPr="005B257E">
              <w:rPr>
                <w:rFonts w:cs="Arial"/>
                <w:color w:val="7B7B7B" w:themeColor="accent3" w:themeShade="BF"/>
                <w:sz w:val="18"/>
                <w:szCs w:val="18"/>
              </w:rPr>
              <w:t>Yes</w:t>
            </w:r>
            <w:r w:rsidRPr="005B257E">
              <w:rPr>
                <w:rFonts w:cs="Arial"/>
                <w:sz w:val="18"/>
                <w:szCs w:val="18"/>
              </w:rPr>
              <w:t xml:space="preserve"> – currently 115% utilised</w:t>
            </w:r>
          </w:p>
        </w:tc>
      </w:tr>
      <w:tr w:rsidR="00DC764D" w:rsidRPr="00431EBD" w14:paraId="6D7FC25E" w14:textId="77777777" w:rsidTr="00B650CB">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FFFFFF" w:themeColor="background1"/>
              <w:bottom w:val="single" w:sz="4" w:space="0" w:color="FFFFFF" w:themeColor="background1"/>
              <w:right w:val="single" w:sz="4" w:space="0" w:color="BFBFBF" w:themeColor="background1" w:themeShade="BF"/>
            </w:tcBorders>
            <w:shd w:val="clear" w:color="auto" w:fill="F2F2F2" w:themeFill="background1" w:themeFillShade="F2"/>
          </w:tcPr>
          <w:p w14:paraId="427C1915" w14:textId="77777777" w:rsidR="00DC764D" w:rsidRPr="00887C6B" w:rsidRDefault="00DC764D" w:rsidP="00B650CB">
            <w:pPr>
              <w:spacing w:after="0"/>
              <w:rPr>
                <w:color w:val="auto"/>
                <w:sz w:val="18"/>
                <w:szCs w:val="18"/>
                <w:lang w:val="en-US"/>
              </w:rPr>
            </w:pPr>
          </w:p>
        </w:tc>
        <w:tc>
          <w:tcPr>
            <w:tcW w:w="2693" w:type="dxa"/>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shd w:val="clear" w:color="auto" w:fill="F2F2F2" w:themeFill="background1" w:themeFillShade="F2"/>
          </w:tcPr>
          <w:p w14:paraId="2DDB1A8A" w14:textId="77777777" w:rsidR="00DC764D" w:rsidRPr="00431EBD" w:rsidRDefault="00DC764D" w:rsidP="00B650CB">
            <w:pPr>
              <w:spacing w:after="0"/>
              <w:cnfStyle w:val="000000000000" w:firstRow="0" w:lastRow="0" w:firstColumn="0" w:lastColumn="0" w:oddVBand="0" w:evenVBand="0" w:oddHBand="0" w:evenHBand="0" w:firstRowFirstColumn="0" w:firstRowLastColumn="0" w:lastRowFirstColumn="0" w:lastRowLastColumn="0"/>
              <w:rPr>
                <w:rFonts w:cs="Arial"/>
                <w:sz w:val="18"/>
                <w:szCs w:val="18"/>
              </w:rPr>
            </w:pPr>
            <w:r w:rsidRPr="00431EBD">
              <w:rPr>
                <w:sz w:val="18"/>
                <w:szCs w:val="18"/>
                <w:lang w:val="en-US"/>
              </w:rPr>
              <w:t>Roll has increased in the last year placing the school at risk of exceeding capacity</w:t>
            </w:r>
          </w:p>
        </w:tc>
        <w:tc>
          <w:tcPr>
            <w:tcW w:w="2552" w:type="dxa"/>
            <w:tcBorders>
              <w:top w:val="single" w:sz="4" w:space="0" w:color="FFFFFF" w:themeColor="background1"/>
              <w:left w:val="single" w:sz="4" w:space="0" w:color="BFBFBF" w:themeColor="background1" w:themeShade="BF"/>
              <w:bottom w:val="single" w:sz="4" w:space="0" w:color="FFFFFF" w:themeColor="background1"/>
            </w:tcBorders>
            <w:shd w:val="clear" w:color="auto" w:fill="F2F2F2" w:themeFill="background1" w:themeFillShade="F2"/>
          </w:tcPr>
          <w:p w14:paraId="4995E6CA" w14:textId="77777777" w:rsidR="00DC764D" w:rsidRPr="00431EBD" w:rsidRDefault="00DC764D" w:rsidP="00B650CB">
            <w:pPr>
              <w:spacing w:after="0"/>
              <w:cnfStyle w:val="000000000000" w:firstRow="0" w:lastRow="0" w:firstColumn="0" w:lastColumn="0" w:oddVBand="0" w:evenVBand="0" w:oddHBand="0" w:evenHBand="0" w:firstRowFirstColumn="0" w:firstRowLastColumn="0" w:lastRowFirstColumn="0" w:lastRowLastColumn="0"/>
              <w:rPr>
                <w:rFonts w:cs="Arial"/>
                <w:sz w:val="18"/>
                <w:szCs w:val="18"/>
              </w:rPr>
            </w:pPr>
            <w:r w:rsidRPr="00431EBD">
              <w:rPr>
                <w:sz w:val="18"/>
                <w:szCs w:val="18"/>
                <w:lang w:val="en-US"/>
              </w:rPr>
              <w:t>Roll has grown in the last year</w:t>
            </w:r>
          </w:p>
        </w:tc>
        <w:tc>
          <w:tcPr>
            <w:tcW w:w="1644" w:type="dxa"/>
            <w:shd w:val="clear" w:color="auto" w:fill="EDEDED" w:themeFill="accent3" w:themeFillTint="33"/>
          </w:tcPr>
          <w:p w14:paraId="16C3B83D" w14:textId="77777777" w:rsidR="00DC764D" w:rsidRPr="005B257E" w:rsidRDefault="00DC764D" w:rsidP="00B650CB">
            <w:pPr>
              <w:pStyle w:val="BodyText"/>
              <w:cnfStyle w:val="000000000000" w:firstRow="0" w:lastRow="0" w:firstColumn="0" w:lastColumn="0" w:oddVBand="0" w:evenVBand="0" w:oddHBand="0" w:evenHBand="0" w:firstRowFirstColumn="0" w:firstRowLastColumn="0" w:lastRowFirstColumn="0" w:lastRowLastColumn="0"/>
              <w:rPr>
                <w:rFonts w:cs="Arial"/>
                <w:sz w:val="18"/>
                <w:szCs w:val="18"/>
              </w:rPr>
            </w:pPr>
            <w:r w:rsidRPr="005B257E">
              <w:rPr>
                <w:rFonts w:cs="Arial"/>
                <w:color w:val="7B7B7B" w:themeColor="accent3" w:themeShade="BF"/>
                <w:sz w:val="18"/>
                <w:szCs w:val="18"/>
              </w:rPr>
              <w:t>Yes</w:t>
            </w:r>
            <w:r w:rsidRPr="005B257E">
              <w:rPr>
                <w:rFonts w:cs="Arial"/>
                <w:sz w:val="18"/>
                <w:szCs w:val="18"/>
              </w:rPr>
              <w:t xml:space="preserve"> - increased by 7%</w:t>
            </w:r>
          </w:p>
        </w:tc>
      </w:tr>
      <w:tr w:rsidR="00DC764D" w:rsidRPr="00431EBD" w14:paraId="793A5941" w14:textId="77777777" w:rsidTr="00B650CB">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FFFFFF" w:themeColor="background1"/>
              <w:bottom w:val="nil"/>
              <w:right w:val="single" w:sz="4" w:space="0" w:color="BFBFBF" w:themeColor="background1" w:themeShade="BF"/>
            </w:tcBorders>
            <w:shd w:val="clear" w:color="auto" w:fill="FFFFFF" w:themeFill="background1"/>
          </w:tcPr>
          <w:p w14:paraId="5950718E" w14:textId="77777777" w:rsidR="00DC764D" w:rsidRPr="00887C6B" w:rsidRDefault="00DC764D" w:rsidP="00B650CB">
            <w:pPr>
              <w:keepLines/>
              <w:suppressAutoHyphens/>
              <w:spacing w:after="0"/>
              <w:rPr>
                <w:color w:val="auto"/>
                <w:sz w:val="18"/>
                <w:szCs w:val="18"/>
                <w:lang w:val="en-US"/>
              </w:rPr>
            </w:pPr>
            <w:r w:rsidRPr="00887C6B">
              <w:rPr>
                <w:color w:val="auto"/>
                <w:sz w:val="18"/>
                <w:szCs w:val="18"/>
                <w:lang w:val="en-US"/>
              </w:rPr>
              <w:t>Is there enough student space to meet potential local state demand?</w:t>
            </w:r>
          </w:p>
        </w:tc>
        <w:tc>
          <w:tcPr>
            <w:tcW w:w="2693" w:type="dxa"/>
            <w:tcBorders>
              <w:top w:val="single" w:sz="4" w:space="0" w:color="FFFFFF" w:themeColor="background1"/>
              <w:left w:val="single" w:sz="4" w:space="0" w:color="BFBFBF" w:themeColor="background1" w:themeShade="BF"/>
              <w:bottom w:val="nil"/>
              <w:right w:val="single" w:sz="4" w:space="0" w:color="BFBFBF" w:themeColor="background1" w:themeShade="BF"/>
            </w:tcBorders>
            <w:shd w:val="clear" w:color="auto" w:fill="FFFFFF" w:themeFill="background1"/>
          </w:tcPr>
          <w:p w14:paraId="7E213384" w14:textId="77777777" w:rsidR="00DC764D" w:rsidRPr="00431EBD" w:rsidRDefault="00DC764D" w:rsidP="00B650CB">
            <w:pPr>
              <w:spacing w:after="0"/>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Comparison of student spaces to local state school student count in catchment</w:t>
            </w:r>
          </w:p>
        </w:tc>
        <w:tc>
          <w:tcPr>
            <w:tcW w:w="2552" w:type="dxa"/>
            <w:tcBorders>
              <w:top w:val="single" w:sz="4" w:space="0" w:color="FFFFFF" w:themeColor="background1"/>
              <w:left w:val="single" w:sz="4" w:space="0" w:color="BFBFBF" w:themeColor="background1" w:themeShade="BF"/>
              <w:bottom w:val="nil"/>
            </w:tcBorders>
            <w:shd w:val="clear" w:color="auto" w:fill="FFFFFF" w:themeFill="background1"/>
          </w:tcPr>
          <w:p w14:paraId="5AC25479" w14:textId="77777777" w:rsidR="00DC764D" w:rsidRPr="00431EBD" w:rsidRDefault="00DC764D" w:rsidP="00B650CB">
            <w:pPr>
              <w:spacing w:after="0"/>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Capacity to demand ratio is greater than 1.0</w:t>
            </w:r>
          </w:p>
        </w:tc>
        <w:tc>
          <w:tcPr>
            <w:tcW w:w="1644" w:type="dxa"/>
            <w:shd w:val="clear" w:color="auto" w:fill="EDEDED" w:themeFill="accent3" w:themeFillTint="33"/>
          </w:tcPr>
          <w:p w14:paraId="6C2F9A2B" w14:textId="77777777" w:rsidR="00DC764D" w:rsidRPr="005B257E" w:rsidRDefault="00DC764D" w:rsidP="00B650CB">
            <w:pPr>
              <w:pStyle w:val="BodyText"/>
              <w:cnfStyle w:val="000000000000" w:firstRow="0" w:lastRow="0" w:firstColumn="0" w:lastColumn="0" w:oddVBand="0" w:evenVBand="0" w:oddHBand="0" w:evenHBand="0" w:firstRowFirstColumn="0" w:firstRowLastColumn="0" w:lastRowFirstColumn="0" w:lastRowLastColumn="0"/>
              <w:rPr>
                <w:rFonts w:cs="Arial"/>
                <w:sz w:val="18"/>
                <w:szCs w:val="18"/>
              </w:rPr>
            </w:pPr>
            <w:r w:rsidRPr="005B257E">
              <w:rPr>
                <w:rFonts w:cs="Arial"/>
                <w:color w:val="7B7B7B" w:themeColor="accent3" w:themeShade="BF"/>
                <w:sz w:val="18"/>
                <w:szCs w:val="18"/>
              </w:rPr>
              <w:t>Yes</w:t>
            </w:r>
            <w:r w:rsidRPr="005B257E">
              <w:rPr>
                <w:rFonts w:cs="Arial"/>
                <w:sz w:val="18"/>
                <w:szCs w:val="18"/>
              </w:rPr>
              <w:t xml:space="preserve"> – Capacity to demand ratio is </w:t>
            </w:r>
            <w:r>
              <w:rPr>
                <w:rFonts w:cs="Arial"/>
                <w:sz w:val="18"/>
                <w:szCs w:val="18"/>
              </w:rPr>
              <w:t>1.01</w:t>
            </w:r>
            <w:r w:rsidRPr="005B257E">
              <w:rPr>
                <w:rFonts w:cs="Arial"/>
                <w:sz w:val="18"/>
                <w:szCs w:val="18"/>
              </w:rPr>
              <w:t xml:space="preserve"> </w:t>
            </w:r>
          </w:p>
        </w:tc>
      </w:tr>
    </w:tbl>
    <w:p w14:paraId="4E7F19B5" w14:textId="77777777" w:rsidR="00DC764D" w:rsidRDefault="00DC764D" w:rsidP="00DC764D">
      <w:pPr>
        <w:pStyle w:val="BodyText"/>
        <w:spacing w:after="0"/>
        <w:rPr>
          <w:rFonts w:cs="Arial"/>
        </w:rPr>
      </w:pPr>
    </w:p>
    <w:p w14:paraId="7D0A21C5" w14:textId="77777777" w:rsidR="00DC764D" w:rsidRDefault="00DC764D" w:rsidP="00DC764D">
      <w:pPr>
        <w:pStyle w:val="BodyText"/>
        <w:spacing w:after="0"/>
        <w:rPr>
          <w:rFonts w:cs="Arial"/>
        </w:rPr>
      </w:pPr>
      <w:r>
        <w:rPr>
          <w:rFonts w:cs="Arial"/>
        </w:rPr>
        <w:t xml:space="preserve">An enrolment scheme would help Oamaru Intermediate School manage its roll within its current capacity as 20% of the students currently attending the school resided outside of the school’s proposed ES Home Zone. </w:t>
      </w:r>
    </w:p>
    <w:p w14:paraId="08BE8DC9" w14:textId="77777777" w:rsidR="00DC764D" w:rsidRDefault="00DC764D" w:rsidP="00DC764D">
      <w:pPr>
        <w:pStyle w:val="BodyText"/>
        <w:spacing w:after="0"/>
        <w:rPr>
          <w:rFonts w:cs="Arial"/>
        </w:rPr>
      </w:pPr>
    </w:p>
    <w:p w14:paraId="11521E61" w14:textId="77777777" w:rsidR="00DC764D" w:rsidRDefault="00DC764D" w:rsidP="00DC764D">
      <w:pPr>
        <w:pStyle w:val="BodyText"/>
        <w:spacing w:after="0"/>
        <w:rPr>
          <w:rFonts w:cs="Arial"/>
        </w:rPr>
      </w:pPr>
      <w:r>
        <w:rPr>
          <w:rFonts w:cs="Arial"/>
        </w:rPr>
        <w:t xml:space="preserve">While there are slightly more students than the school could theoretically accommodate the school currently has a market share of 85%. Some of the students are opting to attend Year 1-8 school but some are also still attending one of the contributing primary schools. </w:t>
      </w:r>
    </w:p>
    <w:p w14:paraId="16643839" w14:textId="77777777" w:rsidR="00DC764D" w:rsidRDefault="00DC764D" w:rsidP="00DC764D">
      <w:pPr>
        <w:pStyle w:val="BodyText"/>
        <w:spacing w:after="0"/>
        <w:rPr>
          <w:rFonts w:cs="Arial"/>
        </w:rPr>
      </w:pPr>
    </w:p>
    <w:p w14:paraId="1DCD930A" w14:textId="77777777" w:rsidR="00DC764D" w:rsidRDefault="00DC764D" w:rsidP="00DC764D">
      <w:pPr>
        <w:pStyle w:val="BodyText"/>
        <w:spacing w:after="0"/>
        <w:rPr>
          <w:rFonts w:cs="Arial"/>
        </w:rPr>
      </w:pPr>
      <w:r>
        <w:rPr>
          <w:rFonts w:cs="Arial"/>
        </w:rPr>
        <w:t xml:space="preserve">A grandparenting clause is not being considered for Oamaru Intermediate School as the potential numbers of students that would qualify are not likely to be managed within the existing network. </w:t>
      </w:r>
    </w:p>
    <w:p w14:paraId="728EA02D" w14:textId="77777777" w:rsidR="00DC764D" w:rsidRDefault="00DC764D" w:rsidP="00DC764D">
      <w:pPr>
        <w:pStyle w:val="BodyText"/>
        <w:spacing w:after="0"/>
        <w:rPr>
          <w:rFonts w:cs="Arial"/>
        </w:rPr>
      </w:pPr>
    </w:p>
    <w:p w14:paraId="64A3CB5E" w14:textId="77777777" w:rsidR="00DC764D" w:rsidRDefault="00DC764D" w:rsidP="00DC764D">
      <w:pPr>
        <w:pStyle w:val="BodyText"/>
        <w:spacing w:after="0"/>
        <w:rPr>
          <w:rFonts w:cs="Arial"/>
        </w:rPr>
      </w:pPr>
    </w:p>
    <w:p w14:paraId="5DDEBA43" w14:textId="77777777" w:rsidR="00DC764D" w:rsidRDefault="00DC764D" w:rsidP="00DC764D">
      <w:pPr>
        <w:rPr>
          <w:rFonts w:cs="Arial"/>
          <w:b/>
          <w:bCs/>
          <w:sz w:val="24"/>
          <w:szCs w:val="24"/>
        </w:rPr>
      </w:pPr>
    </w:p>
    <w:p w14:paraId="40ED3A34" w14:textId="5073C380" w:rsidR="00DC764D" w:rsidRDefault="00DC764D" w:rsidP="00DC764D">
      <w:pPr>
        <w:rPr>
          <w:rFonts w:cs="Arial"/>
          <w:b/>
          <w:bCs/>
          <w:sz w:val="24"/>
          <w:szCs w:val="24"/>
        </w:rPr>
      </w:pPr>
    </w:p>
    <w:p w14:paraId="041FECFB" w14:textId="77777777" w:rsidR="00DC764D" w:rsidRDefault="00DC764D" w:rsidP="00DC764D">
      <w:pPr>
        <w:rPr>
          <w:rFonts w:cs="Arial"/>
          <w:b/>
          <w:bCs/>
          <w:sz w:val="24"/>
          <w:szCs w:val="24"/>
        </w:rPr>
      </w:pPr>
    </w:p>
    <w:p w14:paraId="650F615F" w14:textId="77777777" w:rsidR="00DC764D" w:rsidRDefault="00DC764D" w:rsidP="00DC764D">
      <w:pPr>
        <w:rPr>
          <w:rFonts w:cs="Arial"/>
          <w:b/>
          <w:bCs/>
          <w:sz w:val="24"/>
          <w:szCs w:val="24"/>
        </w:rPr>
      </w:pPr>
    </w:p>
    <w:p w14:paraId="104962CE" w14:textId="77777777" w:rsidR="00DC764D" w:rsidRDefault="00DC764D" w:rsidP="00DC764D">
      <w:pPr>
        <w:rPr>
          <w:rFonts w:cs="Arial"/>
          <w:b/>
          <w:bCs/>
          <w:sz w:val="24"/>
          <w:szCs w:val="24"/>
        </w:rPr>
      </w:pPr>
    </w:p>
    <w:p w14:paraId="55B66B48" w14:textId="77777777" w:rsidR="00DC764D" w:rsidRDefault="00DC764D" w:rsidP="00DC764D">
      <w:pPr>
        <w:rPr>
          <w:rFonts w:cs="Arial"/>
          <w:b/>
          <w:bCs/>
          <w:sz w:val="24"/>
          <w:szCs w:val="24"/>
        </w:rPr>
      </w:pPr>
    </w:p>
    <w:p w14:paraId="0C771AB2" w14:textId="57D306BD" w:rsidR="00DC764D" w:rsidRDefault="00DC764D" w:rsidP="00DC764D">
      <w:pPr>
        <w:rPr>
          <w:rFonts w:cs="Arial"/>
          <w:b/>
          <w:bCs/>
          <w:sz w:val="24"/>
          <w:szCs w:val="24"/>
        </w:rPr>
      </w:pPr>
      <w:r w:rsidRPr="00BC06D1">
        <w:rPr>
          <w:rFonts w:cs="Arial"/>
          <w:b/>
          <w:bCs/>
          <w:sz w:val="24"/>
          <w:szCs w:val="24"/>
        </w:rPr>
        <w:t>Background</w:t>
      </w:r>
      <w:bookmarkEnd w:id="0"/>
    </w:p>
    <w:p w14:paraId="5DC82847" w14:textId="24FCAC9F" w:rsidR="00DC764D" w:rsidRPr="00570978" w:rsidRDefault="00DC764D" w:rsidP="00DC764D">
      <w:pPr>
        <w:rPr>
          <w:b/>
          <w:sz w:val="20"/>
        </w:rPr>
      </w:pPr>
      <w:r w:rsidRPr="00165462">
        <w:rPr>
          <w:sz w:val="20"/>
        </w:rPr>
        <w:t>Oamaru Intermediate</w:t>
      </w:r>
      <w:r>
        <w:rPr>
          <w:sz w:val="20"/>
        </w:rPr>
        <w:t xml:space="preserve"> School</w:t>
      </w:r>
      <w:r w:rsidRPr="00165462">
        <w:rPr>
          <w:sz w:val="20"/>
        </w:rPr>
        <w:t xml:space="preserve"> is a Year 7-8 state Intermediate school located in Waitaki. Oamaru Intermediate</w:t>
      </w:r>
      <w:r>
        <w:rPr>
          <w:sz w:val="20"/>
        </w:rPr>
        <w:t xml:space="preserve"> School does not have an approved enrolment scheme.  </w:t>
      </w:r>
    </w:p>
    <w:p w14:paraId="62BE03C2" w14:textId="77777777" w:rsidR="00DC764D" w:rsidRPr="00C96CC7" w:rsidRDefault="00DC764D" w:rsidP="00DC764D">
      <w:pPr>
        <w:jc w:val="both"/>
        <w:rPr>
          <w:rFonts w:cs="Arial"/>
          <w:b/>
          <w:bCs/>
          <w:sz w:val="16"/>
          <w:szCs w:val="16"/>
        </w:rPr>
      </w:pPr>
      <w:r>
        <w:rPr>
          <w:rFonts w:cs="Arial"/>
          <w:b/>
          <w:bCs/>
          <w:sz w:val="16"/>
          <w:szCs w:val="16"/>
          <w:u w:val="single"/>
        </w:rPr>
        <w:br/>
      </w:r>
      <w:r w:rsidRPr="00C96CC7">
        <w:rPr>
          <w:rFonts w:cs="Arial"/>
          <w:b/>
          <w:bCs/>
          <w:sz w:val="16"/>
          <w:szCs w:val="16"/>
        </w:rPr>
        <w:t>Table 1: Background information</w:t>
      </w:r>
    </w:p>
    <w:tbl>
      <w:tblPr>
        <w:tblW w:w="4395" w:type="dxa"/>
        <w:tblLayout w:type="fixed"/>
        <w:tblCellMar>
          <w:left w:w="0" w:type="dxa"/>
          <w:right w:w="0" w:type="dxa"/>
        </w:tblCellMar>
        <w:tblLook w:val="04A0" w:firstRow="1" w:lastRow="0" w:firstColumn="1" w:lastColumn="0" w:noHBand="0" w:noVBand="1"/>
      </w:tblPr>
      <w:tblGrid>
        <w:gridCol w:w="2552"/>
        <w:gridCol w:w="1843"/>
      </w:tblGrid>
      <w:tr w:rsidR="00DC764D" w14:paraId="225C12B2" w14:textId="77777777" w:rsidTr="00B650CB">
        <w:trPr>
          <w:trHeight w:val="510"/>
        </w:trPr>
        <w:tc>
          <w:tcPr>
            <w:tcW w:w="2552" w:type="dxa"/>
            <w:tcBorders>
              <w:top w:val="nil"/>
              <w:left w:val="nil"/>
              <w:bottom w:val="nil"/>
              <w:right w:val="single" w:sz="4" w:space="0" w:color="BFBFBF"/>
            </w:tcBorders>
            <w:shd w:val="clear" w:color="4F81BD" w:fill="4F81BD"/>
            <w:vAlign w:val="center"/>
            <w:hideMark/>
          </w:tcPr>
          <w:p w14:paraId="2EA30CC2" w14:textId="77777777" w:rsidR="00DC764D" w:rsidRDefault="00DC764D" w:rsidP="00B650CB">
            <w:pPr>
              <w:jc w:val="center"/>
              <w:rPr>
                <w:rFonts w:cs="Arial"/>
                <w:b/>
                <w:bCs/>
                <w:color w:val="FFFFFF"/>
                <w:sz w:val="20"/>
              </w:rPr>
            </w:pPr>
            <w:r>
              <w:rPr>
                <w:rFonts w:cs="Arial"/>
                <w:b/>
                <w:bCs/>
                <w:color w:val="FFFFFF"/>
                <w:sz w:val="20"/>
              </w:rPr>
              <w:t>Utilisation</w:t>
            </w:r>
          </w:p>
        </w:tc>
        <w:tc>
          <w:tcPr>
            <w:tcW w:w="1843" w:type="dxa"/>
            <w:tcBorders>
              <w:top w:val="nil"/>
              <w:left w:val="nil"/>
              <w:bottom w:val="nil"/>
              <w:right w:val="single" w:sz="4" w:space="0" w:color="BFBFBF"/>
            </w:tcBorders>
            <w:shd w:val="clear" w:color="4F81BD" w:fill="4F81BD"/>
            <w:vAlign w:val="center"/>
            <w:hideMark/>
          </w:tcPr>
          <w:p w14:paraId="402D3BCE" w14:textId="77777777" w:rsidR="00DC764D" w:rsidRDefault="00DC764D" w:rsidP="00B650CB">
            <w:pPr>
              <w:jc w:val="center"/>
              <w:rPr>
                <w:rFonts w:cs="Arial"/>
                <w:b/>
                <w:bCs/>
                <w:color w:val="FFFFFF"/>
                <w:sz w:val="20"/>
              </w:rPr>
            </w:pPr>
            <w:r>
              <w:rPr>
                <w:rFonts w:cs="Arial"/>
                <w:b/>
                <w:bCs/>
                <w:color w:val="FFFFFF"/>
                <w:sz w:val="20"/>
              </w:rPr>
              <w:t>School's status</w:t>
            </w:r>
          </w:p>
        </w:tc>
      </w:tr>
      <w:tr w:rsidR="00DC764D" w14:paraId="35187135" w14:textId="77777777" w:rsidTr="00B650CB">
        <w:trPr>
          <w:trHeight w:val="270"/>
        </w:trPr>
        <w:tc>
          <w:tcPr>
            <w:tcW w:w="2552" w:type="dxa"/>
            <w:tcBorders>
              <w:top w:val="nil"/>
              <w:left w:val="nil"/>
              <w:bottom w:val="nil"/>
              <w:right w:val="single" w:sz="4" w:space="0" w:color="BFBFBF"/>
            </w:tcBorders>
            <w:shd w:val="clear" w:color="D8D8D8" w:fill="F2F2F2"/>
            <w:vAlign w:val="center"/>
            <w:hideMark/>
          </w:tcPr>
          <w:p w14:paraId="41460DBB" w14:textId="77777777" w:rsidR="00DC764D" w:rsidRDefault="00DC764D" w:rsidP="00B650CB">
            <w:pPr>
              <w:rPr>
                <w:rFonts w:cs="Arial"/>
                <w:color w:val="000000"/>
                <w:sz w:val="20"/>
              </w:rPr>
            </w:pPr>
            <w:r>
              <w:rPr>
                <w:rFonts w:cs="Arial"/>
                <w:color w:val="000000"/>
                <w:sz w:val="20"/>
              </w:rPr>
              <w:t>Current TSs Count</w:t>
            </w:r>
          </w:p>
        </w:tc>
        <w:tc>
          <w:tcPr>
            <w:tcW w:w="1843" w:type="dxa"/>
            <w:tcBorders>
              <w:top w:val="nil"/>
              <w:left w:val="nil"/>
              <w:bottom w:val="nil"/>
              <w:right w:val="single" w:sz="4" w:space="0" w:color="BFBFBF"/>
            </w:tcBorders>
            <w:shd w:val="clear" w:color="D8D8D8" w:fill="F2F2F2"/>
            <w:noWrap/>
            <w:vAlign w:val="bottom"/>
          </w:tcPr>
          <w:p w14:paraId="37899B52" w14:textId="77777777" w:rsidR="00DC764D" w:rsidRDefault="00DC764D" w:rsidP="00B650CB">
            <w:pPr>
              <w:jc w:val="center"/>
              <w:rPr>
                <w:rFonts w:cs="Arial"/>
                <w:color w:val="000000"/>
                <w:sz w:val="20"/>
              </w:rPr>
            </w:pPr>
            <w:r>
              <w:rPr>
                <w:rFonts w:cs="Arial"/>
                <w:color w:val="000000"/>
                <w:sz w:val="20"/>
              </w:rPr>
              <w:t>16</w:t>
            </w:r>
          </w:p>
        </w:tc>
      </w:tr>
      <w:tr w:rsidR="00DC764D" w14:paraId="413E4CE4" w14:textId="77777777" w:rsidTr="00B650CB">
        <w:trPr>
          <w:trHeight w:val="255"/>
        </w:trPr>
        <w:tc>
          <w:tcPr>
            <w:tcW w:w="2552" w:type="dxa"/>
            <w:tcBorders>
              <w:top w:val="nil"/>
              <w:left w:val="nil"/>
              <w:bottom w:val="nil"/>
              <w:right w:val="single" w:sz="4" w:space="0" w:color="BFBFBF"/>
            </w:tcBorders>
            <w:shd w:val="clear" w:color="auto" w:fill="auto"/>
            <w:vAlign w:val="center"/>
            <w:hideMark/>
          </w:tcPr>
          <w:p w14:paraId="05BBBE9F" w14:textId="77777777" w:rsidR="00DC764D" w:rsidRDefault="00DC764D" w:rsidP="00B650CB">
            <w:pPr>
              <w:rPr>
                <w:rFonts w:cs="Arial"/>
                <w:color w:val="000000"/>
                <w:sz w:val="20"/>
              </w:rPr>
            </w:pPr>
            <w:r>
              <w:rPr>
                <w:rFonts w:cs="Arial"/>
                <w:color w:val="000000"/>
                <w:sz w:val="20"/>
              </w:rPr>
              <w:t xml:space="preserve">Student spaces </w:t>
            </w:r>
            <w:r w:rsidRPr="00570978">
              <w:rPr>
                <w:rFonts w:cs="Arial"/>
                <w:color w:val="000000"/>
                <w:sz w:val="10"/>
              </w:rPr>
              <w:t>(approx. capacity)</w:t>
            </w:r>
          </w:p>
        </w:tc>
        <w:tc>
          <w:tcPr>
            <w:tcW w:w="1843" w:type="dxa"/>
            <w:tcBorders>
              <w:top w:val="nil"/>
              <w:left w:val="nil"/>
              <w:bottom w:val="nil"/>
              <w:right w:val="single" w:sz="4" w:space="0" w:color="BFBFBF"/>
            </w:tcBorders>
            <w:shd w:val="clear" w:color="auto" w:fill="auto"/>
            <w:noWrap/>
            <w:vAlign w:val="bottom"/>
          </w:tcPr>
          <w:p w14:paraId="0E8C8E5D" w14:textId="77777777" w:rsidR="00DC764D" w:rsidRDefault="00DC764D" w:rsidP="00B650CB">
            <w:pPr>
              <w:jc w:val="center"/>
              <w:rPr>
                <w:rFonts w:cs="Arial"/>
                <w:color w:val="000000"/>
                <w:sz w:val="20"/>
              </w:rPr>
            </w:pPr>
            <w:r>
              <w:rPr>
                <w:rFonts w:cs="Arial"/>
                <w:color w:val="000000"/>
                <w:sz w:val="20"/>
              </w:rPr>
              <w:t>301</w:t>
            </w:r>
          </w:p>
        </w:tc>
      </w:tr>
      <w:tr w:rsidR="00DC764D" w14:paraId="6F73C708" w14:textId="77777777" w:rsidTr="00B650CB">
        <w:trPr>
          <w:trHeight w:val="255"/>
        </w:trPr>
        <w:tc>
          <w:tcPr>
            <w:tcW w:w="2552" w:type="dxa"/>
            <w:tcBorders>
              <w:top w:val="nil"/>
              <w:left w:val="nil"/>
              <w:bottom w:val="nil"/>
              <w:right w:val="single" w:sz="4" w:space="0" w:color="BFBFBF"/>
            </w:tcBorders>
            <w:shd w:val="clear" w:color="D8D8D8" w:fill="F2F2F2"/>
            <w:vAlign w:val="center"/>
            <w:hideMark/>
          </w:tcPr>
          <w:p w14:paraId="0E18AF22" w14:textId="77777777" w:rsidR="00DC764D" w:rsidRDefault="00DC764D" w:rsidP="00B650CB">
            <w:pPr>
              <w:rPr>
                <w:rFonts w:cs="Arial"/>
                <w:color w:val="000000"/>
                <w:sz w:val="20"/>
              </w:rPr>
            </w:pPr>
            <w:r w:rsidRPr="00165462">
              <w:rPr>
                <w:rFonts w:cs="Arial"/>
                <w:color w:val="000000"/>
                <w:sz w:val="20"/>
              </w:rPr>
              <w:t>Peak 2021 Roll</w:t>
            </w:r>
          </w:p>
        </w:tc>
        <w:tc>
          <w:tcPr>
            <w:tcW w:w="1843" w:type="dxa"/>
            <w:tcBorders>
              <w:top w:val="nil"/>
              <w:left w:val="nil"/>
              <w:bottom w:val="nil"/>
              <w:right w:val="single" w:sz="4" w:space="0" w:color="BFBFBF"/>
            </w:tcBorders>
            <w:shd w:val="clear" w:color="D8D8D8" w:fill="F2F2F2"/>
            <w:noWrap/>
            <w:vAlign w:val="bottom"/>
          </w:tcPr>
          <w:p w14:paraId="640358D5" w14:textId="77777777" w:rsidR="00DC764D" w:rsidRDefault="00DC764D" w:rsidP="00B650CB">
            <w:pPr>
              <w:jc w:val="center"/>
              <w:rPr>
                <w:rFonts w:cs="Arial"/>
                <w:color w:val="000000"/>
                <w:sz w:val="20"/>
              </w:rPr>
            </w:pPr>
            <w:r>
              <w:rPr>
                <w:rFonts w:cs="Arial"/>
                <w:color w:val="000000"/>
                <w:sz w:val="20"/>
              </w:rPr>
              <w:t>346</w:t>
            </w:r>
          </w:p>
        </w:tc>
      </w:tr>
      <w:tr w:rsidR="00DC764D" w14:paraId="347B9821" w14:textId="77777777" w:rsidTr="00B650CB">
        <w:trPr>
          <w:trHeight w:val="270"/>
        </w:trPr>
        <w:tc>
          <w:tcPr>
            <w:tcW w:w="2552" w:type="dxa"/>
            <w:tcBorders>
              <w:top w:val="nil"/>
              <w:left w:val="nil"/>
              <w:bottom w:val="nil"/>
              <w:right w:val="single" w:sz="4" w:space="0" w:color="BFBFBF"/>
            </w:tcBorders>
            <w:shd w:val="clear" w:color="auto" w:fill="FFFFFF" w:themeFill="background1"/>
            <w:vAlign w:val="center"/>
            <w:hideMark/>
          </w:tcPr>
          <w:p w14:paraId="47A76E13" w14:textId="77777777" w:rsidR="00DC764D" w:rsidRDefault="00DC764D" w:rsidP="00B650CB">
            <w:pPr>
              <w:rPr>
                <w:rFonts w:cs="Arial"/>
                <w:color w:val="000000"/>
                <w:sz w:val="20"/>
              </w:rPr>
            </w:pPr>
            <w:r>
              <w:rPr>
                <w:rFonts w:cs="Arial"/>
                <w:color w:val="000000"/>
                <w:sz w:val="20"/>
              </w:rPr>
              <w:t>% Utilisation</w:t>
            </w:r>
          </w:p>
        </w:tc>
        <w:tc>
          <w:tcPr>
            <w:tcW w:w="1843" w:type="dxa"/>
            <w:tcBorders>
              <w:top w:val="nil"/>
              <w:left w:val="single" w:sz="4" w:space="0" w:color="BFBFBF"/>
              <w:bottom w:val="nil"/>
              <w:right w:val="single" w:sz="4" w:space="0" w:color="BFBFBF"/>
            </w:tcBorders>
            <w:shd w:val="clear" w:color="auto" w:fill="FFFFFF" w:themeFill="background1"/>
            <w:noWrap/>
            <w:vAlign w:val="bottom"/>
          </w:tcPr>
          <w:p w14:paraId="7D36A597" w14:textId="77777777" w:rsidR="00DC764D" w:rsidRPr="000D3C13" w:rsidRDefault="00DC764D" w:rsidP="00B650CB">
            <w:pPr>
              <w:jc w:val="center"/>
              <w:rPr>
                <w:rFonts w:cs="Arial"/>
                <w:bCs/>
                <w:sz w:val="20"/>
              </w:rPr>
            </w:pPr>
            <w:r>
              <w:rPr>
                <w:rFonts w:cs="Arial"/>
                <w:bCs/>
                <w:sz w:val="20"/>
              </w:rPr>
              <w:t>115%</w:t>
            </w:r>
          </w:p>
        </w:tc>
      </w:tr>
    </w:tbl>
    <w:p w14:paraId="0487F0A6" w14:textId="77777777" w:rsidR="00DC764D" w:rsidRDefault="00DC764D" w:rsidP="00DC764D">
      <w:pPr>
        <w:pStyle w:val="MoEQuoteBold"/>
        <w:spacing w:after="0"/>
        <w:ind w:left="0"/>
        <w:rPr>
          <w:rFonts w:cs="Arial"/>
          <w:color w:val="auto"/>
          <w:sz w:val="22"/>
          <w:szCs w:val="22"/>
        </w:rPr>
      </w:pPr>
    </w:p>
    <w:p w14:paraId="6E27CECB" w14:textId="77777777" w:rsidR="00DC764D" w:rsidRPr="00C96CC7" w:rsidRDefault="00DC764D" w:rsidP="00DC764D">
      <w:pPr>
        <w:jc w:val="both"/>
        <w:rPr>
          <w:rFonts w:cs="Arial"/>
          <w:b/>
          <w:bCs/>
          <w:sz w:val="16"/>
          <w:szCs w:val="16"/>
        </w:rPr>
      </w:pPr>
      <w:r w:rsidRPr="00C96CC7">
        <w:rPr>
          <w:rFonts w:cs="Arial"/>
          <w:b/>
          <w:bCs/>
          <w:sz w:val="16"/>
          <w:szCs w:val="16"/>
        </w:rPr>
        <w:t xml:space="preserve">Table 2: Historical March, </w:t>
      </w:r>
      <w:proofErr w:type="gramStart"/>
      <w:r w:rsidRPr="00C96CC7">
        <w:rPr>
          <w:rFonts w:cs="Arial"/>
          <w:b/>
          <w:bCs/>
          <w:sz w:val="16"/>
          <w:szCs w:val="16"/>
        </w:rPr>
        <w:t>July</w:t>
      </w:r>
      <w:proofErr w:type="gramEnd"/>
      <w:r w:rsidRPr="00C96CC7">
        <w:rPr>
          <w:rFonts w:cs="Arial"/>
          <w:b/>
          <w:bCs/>
          <w:sz w:val="16"/>
          <w:szCs w:val="16"/>
        </w:rPr>
        <w:t xml:space="preserve"> and October roll numbers</w:t>
      </w:r>
    </w:p>
    <w:tbl>
      <w:tblPr>
        <w:tblW w:w="10492" w:type="dxa"/>
        <w:tblCellMar>
          <w:left w:w="0" w:type="dxa"/>
          <w:right w:w="0" w:type="dxa"/>
        </w:tblCellMar>
        <w:tblLook w:val="04A0" w:firstRow="1" w:lastRow="0" w:firstColumn="1" w:lastColumn="0" w:noHBand="0" w:noVBand="1"/>
      </w:tblPr>
      <w:tblGrid>
        <w:gridCol w:w="2887"/>
        <w:gridCol w:w="858"/>
        <w:gridCol w:w="858"/>
        <w:gridCol w:w="858"/>
        <w:gridCol w:w="858"/>
        <w:gridCol w:w="858"/>
        <w:gridCol w:w="858"/>
        <w:gridCol w:w="819"/>
        <w:gridCol w:w="819"/>
        <w:gridCol w:w="819"/>
      </w:tblGrid>
      <w:tr w:rsidR="00DC764D" w14:paraId="314CA3BE" w14:textId="77777777" w:rsidTr="00B650CB">
        <w:trPr>
          <w:trHeight w:val="255"/>
        </w:trPr>
        <w:tc>
          <w:tcPr>
            <w:tcW w:w="2878" w:type="dxa"/>
            <w:tcBorders>
              <w:top w:val="nil"/>
              <w:left w:val="nil"/>
              <w:bottom w:val="nil"/>
              <w:right w:val="single" w:sz="4" w:space="0" w:color="BFBFBF"/>
            </w:tcBorders>
            <w:shd w:val="clear" w:color="auto" w:fill="4F81BD"/>
            <w:noWrap/>
            <w:vAlign w:val="bottom"/>
            <w:hideMark/>
          </w:tcPr>
          <w:p w14:paraId="08352E52" w14:textId="77777777" w:rsidR="00DC764D" w:rsidRDefault="00DC764D" w:rsidP="00B650CB">
            <w:pPr>
              <w:jc w:val="center"/>
              <w:rPr>
                <w:rFonts w:cs="Arial"/>
                <w:b/>
                <w:bCs/>
                <w:color w:val="FFFFFF"/>
                <w:sz w:val="20"/>
              </w:rPr>
            </w:pPr>
            <w:r>
              <w:rPr>
                <w:rFonts w:cs="Arial"/>
                <w:b/>
                <w:bCs/>
                <w:color w:val="FFFFFF"/>
                <w:sz w:val="20"/>
              </w:rPr>
              <w:t>Historical Roll</w:t>
            </w:r>
          </w:p>
        </w:tc>
        <w:tc>
          <w:tcPr>
            <w:tcW w:w="858" w:type="dxa"/>
            <w:tcBorders>
              <w:top w:val="nil"/>
              <w:left w:val="nil"/>
              <w:bottom w:val="nil"/>
              <w:right w:val="single" w:sz="4" w:space="0" w:color="BFBFBF"/>
            </w:tcBorders>
            <w:shd w:val="clear" w:color="auto" w:fill="4F81BD"/>
            <w:vAlign w:val="bottom"/>
            <w:hideMark/>
          </w:tcPr>
          <w:p w14:paraId="7B3EBAE7" w14:textId="77777777" w:rsidR="00DC764D" w:rsidRDefault="00DC764D" w:rsidP="00B650CB">
            <w:pPr>
              <w:jc w:val="center"/>
              <w:rPr>
                <w:rFonts w:cs="Arial"/>
                <w:b/>
                <w:bCs/>
                <w:color w:val="FFFFFF"/>
                <w:sz w:val="20"/>
              </w:rPr>
            </w:pPr>
            <w:r>
              <w:rPr>
                <w:rFonts w:cs="Arial"/>
                <w:b/>
                <w:bCs/>
                <w:color w:val="FFFFFF"/>
                <w:sz w:val="20"/>
              </w:rPr>
              <w:t>2013</w:t>
            </w:r>
          </w:p>
        </w:tc>
        <w:tc>
          <w:tcPr>
            <w:tcW w:w="858" w:type="dxa"/>
            <w:tcBorders>
              <w:top w:val="nil"/>
              <w:left w:val="nil"/>
              <w:bottom w:val="nil"/>
              <w:right w:val="single" w:sz="4" w:space="0" w:color="BFBFBF"/>
            </w:tcBorders>
            <w:shd w:val="clear" w:color="auto" w:fill="4F81BD"/>
            <w:vAlign w:val="bottom"/>
            <w:hideMark/>
          </w:tcPr>
          <w:p w14:paraId="30953C2F" w14:textId="77777777" w:rsidR="00DC764D" w:rsidRDefault="00DC764D" w:rsidP="00B650CB">
            <w:pPr>
              <w:jc w:val="center"/>
              <w:rPr>
                <w:rFonts w:cs="Arial"/>
                <w:b/>
                <w:bCs/>
                <w:color w:val="FFFFFF"/>
                <w:sz w:val="20"/>
              </w:rPr>
            </w:pPr>
            <w:r>
              <w:rPr>
                <w:rFonts w:cs="Arial"/>
                <w:b/>
                <w:bCs/>
                <w:color w:val="FFFFFF"/>
                <w:sz w:val="20"/>
              </w:rPr>
              <w:t>2014</w:t>
            </w:r>
          </w:p>
        </w:tc>
        <w:tc>
          <w:tcPr>
            <w:tcW w:w="858" w:type="dxa"/>
            <w:tcBorders>
              <w:top w:val="nil"/>
              <w:left w:val="nil"/>
              <w:bottom w:val="nil"/>
              <w:right w:val="single" w:sz="4" w:space="0" w:color="BFBFBF"/>
            </w:tcBorders>
            <w:shd w:val="clear" w:color="auto" w:fill="4F81BD"/>
            <w:vAlign w:val="bottom"/>
            <w:hideMark/>
          </w:tcPr>
          <w:p w14:paraId="6832B21C" w14:textId="77777777" w:rsidR="00DC764D" w:rsidRDefault="00DC764D" w:rsidP="00B650CB">
            <w:pPr>
              <w:jc w:val="center"/>
              <w:rPr>
                <w:rFonts w:cs="Arial"/>
                <w:b/>
                <w:bCs/>
                <w:color w:val="FFFFFF"/>
                <w:sz w:val="20"/>
              </w:rPr>
            </w:pPr>
            <w:r>
              <w:rPr>
                <w:rFonts w:cs="Arial"/>
                <w:b/>
                <w:bCs/>
                <w:color w:val="FFFFFF"/>
                <w:sz w:val="20"/>
              </w:rPr>
              <w:t>2015</w:t>
            </w:r>
          </w:p>
        </w:tc>
        <w:tc>
          <w:tcPr>
            <w:tcW w:w="858" w:type="dxa"/>
            <w:tcBorders>
              <w:top w:val="nil"/>
              <w:left w:val="nil"/>
              <w:bottom w:val="nil"/>
              <w:right w:val="single" w:sz="4" w:space="0" w:color="BFBFBF"/>
            </w:tcBorders>
            <w:shd w:val="clear" w:color="auto" w:fill="4F81BD"/>
            <w:vAlign w:val="bottom"/>
            <w:hideMark/>
          </w:tcPr>
          <w:p w14:paraId="7BE7D09B" w14:textId="77777777" w:rsidR="00DC764D" w:rsidRDefault="00DC764D" w:rsidP="00B650CB">
            <w:pPr>
              <w:jc w:val="center"/>
              <w:rPr>
                <w:rFonts w:cs="Arial"/>
                <w:b/>
                <w:bCs/>
                <w:color w:val="FFFFFF"/>
                <w:sz w:val="20"/>
              </w:rPr>
            </w:pPr>
            <w:r>
              <w:rPr>
                <w:rFonts w:cs="Arial"/>
                <w:b/>
                <w:bCs/>
                <w:color w:val="FFFFFF"/>
                <w:sz w:val="20"/>
              </w:rPr>
              <w:t>2016</w:t>
            </w:r>
          </w:p>
        </w:tc>
        <w:tc>
          <w:tcPr>
            <w:tcW w:w="858" w:type="dxa"/>
            <w:tcBorders>
              <w:top w:val="nil"/>
              <w:left w:val="nil"/>
              <w:bottom w:val="nil"/>
              <w:right w:val="single" w:sz="4" w:space="0" w:color="BFBFBF"/>
            </w:tcBorders>
            <w:shd w:val="clear" w:color="auto" w:fill="4F81BD"/>
            <w:vAlign w:val="bottom"/>
            <w:hideMark/>
          </w:tcPr>
          <w:p w14:paraId="073AD4DB" w14:textId="77777777" w:rsidR="00DC764D" w:rsidRDefault="00DC764D" w:rsidP="00B650CB">
            <w:pPr>
              <w:jc w:val="center"/>
              <w:rPr>
                <w:rFonts w:cs="Arial"/>
                <w:b/>
                <w:bCs/>
                <w:color w:val="FFFFFF"/>
                <w:sz w:val="20"/>
              </w:rPr>
            </w:pPr>
            <w:r>
              <w:rPr>
                <w:rFonts w:cs="Arial"/>
                <w:b/>
                <w:bCs/>
                <w:color w:val="FFFFFF"/>
                <w:sz w:val="20"/>
              </w:rPr>
              <w:t>2017</w:t>
            </w:r>
          </w:p>
        </w:tc>
        <w:tc>
          <w:tcPr>
            <w:tcW w:w="858" w:type="dxa"/>
            <w:tcBorders>
              <w:right w:val="single" w:sz="4" w:space="0" w:color="BFBFBF" w:themeColor="background1" w:themeShade="BF"/>
            </w:tcBorders>
            <w:shd w:val="clear" w:color="auto" w:fill="4F81BD"/>
            <w:vAlign w:val="bottom"/>
            <w:hideMark/>
          </w:tcPr>
          <w:p w14:paraId="7704837D" w14:textId="77777777" w:rsidR="00DC764D" w:rsidRDefault="00DC764D" w:rsidP="00B650CB">
            <w:pPr>
              <w:jc w:val="center"/>
              <w:rPr>
                <w:rFonts w:cs="Arial"/>
                <w:b/>
                <w:bCs/>
                <w:color w:val="FFFFFF"/>
                <w:sz w:val="20"/>
              </w:rPr>
            </w:pPr>
            <w:r>
              <w:rPr>
                <w:rFonts w:cs="Arial"/>
                <w:b/>
                <w:bCs/>
                <w:color w:val="FFFFFF"/>
                <w:sz w:val="20"/>
              </w:rPr>
              <w:t>2018</w:t>
            </w:r>
          </w:p>
        </w:tc>
        <w:tc>
          <w:tcPr>
            <w:tcW w:w="822" w:type="dxa"/>
            <w:tcBorders>
              <w:left w:val="single" w:sz="4" w:space="0" w:color="BFBFBF" w:themeColor="background1" w:themeShade="BF"/>
            </w:tcBorders>
            <w:shd w:val="clear" w:color="auto" w:fill="4F81BD"/>
            <w:vAlign w:val="bottom"/>
          </w:tcPr>
          <w:p w14:paraId="03353984" w14:textId="77777777" w:rsidR="00DC764D" w:rsidRDefault="00DC764D" w:rsidP="00B650CB">
            <w:pPr>
              <w:jc w:val="center"/>
              <w:rPr>
                <w:rFonts w:cs="Arial"/>
                <w:b/>
                <w:bCs/>
                <w:color w:val="FFFFFF"/>
                <w:sz w:val="20"/>
              </w:rPr>
            </w:pPr>
            <w:r>
              <w:rPr>
                <w:rFonts w:cs="Arial"/>
                <w:b/>
                <w:bCs/>
                <w:color w:val="FFFFFF"/>
                <w:sz w:val="20"/>
              </w:rPr>
              <w:t>2019</w:t>
            </w:r>
          </w:p>
        </w:tc>
        <w:tc>
          <w:tcPr>
            <w:tcW w:w="822" w:type="dxa"/>
            <w:tcBorders>
              <w:left w:val="single" w:sz="4" w:space="0" w:color="BFBFBF" w:themeColor="background1" w:themeShade="BF"/>
            </w:tcBorders>
            <w:shd w:val="clear" w:color="auto" w:fill="4F81BD"/>
            <w:vAlign w:val="bottom"/>
          </w:tcPr>
          <w:p w14:paraId="2BEC2E08" w14:textId="77777777" w:rsidR="00DC764D" w:rsidRDefault="00DC764D" w:rsidP="00B650CB">
            <w:pPr>
              <w:jc w:val="center"/>
              <w:rPr>
                <w:rFonts w:cs="Arial"/>
                <w:b/>
                <w:bCs/>
                <w:color w:val="FFFFFF"/>
                <w:sz w:val="20"/>
              </w:rPr>
            </w:pPr>
            <w:r>
              <w:rPr>
                <w:rFonts w:cs="Arial"/>
                <w:b/>
                <w:bCs/>
                <w:color w:val="FFFFFF"/>
                <w:sz w:val="20"/>
              </w:rPr>
              <w:t>2020</w:t>
            </w:r>
          </w:p>
        </w:tc>
        <w:tc>
          <w:tcPr>
            <w:tcW w:w="822" w:type="dxa"/>
            <w:tcBorders>
              <w:left w:val="single" w:sz="4" w:space="0" w:color="BFBFBF" w:themeColor="background1" w:themeShade="BF"/>
            </w:tcBorders>
            <w:shd w:val="clear" w:color="auto" w:fill="4F81BD"/>
          </w:tcPr>
          <w:p w14:paraId="1EAEC1C7" w14:textId="77777777" w:rsidR="00DC764D" w:rsidRDefault="00DC764D" w:rsidP="00B650CB">
            <w:pPr>
              <w:jc w:val="center"/>
              <w:rPr>
                <w:rFonts w:cs="Arial"/>
                <w:b/>
                <w:bCs/>
                <w:color w:val="FFFFFF"/>
                <w:sz w:val="20"/>
              </w:rPr>
            </w:pPr>
            <w:r>
              <w:rPr>
                <w:rFonts w:cs="Arial"/>
                <w:b/>
                <w:bCs/>
                <w:color w:val="FFFFFF"/>
                <w:sz w:val="20"/>
              </w:rPr>
              <w:t>2021</w:t>
            </w:r>
          </w:p>
        </w:tc>
      </w:tr>
      <w:tr w:rsidR="00DC764D" w14:paraId="01937972" w14:textId="77777777" w:rsidTr="00B650CB">
        <w:trPr>
          <w:trHeight w:val="255"/>
        </w:trPr>
        <w:tc>
          <w:tcPr>
            <w:tcW w:w="2878" w:type="dxa"/>
            <w:tcBorders>
              <w:top w:val="nil"/>
              <w:left w:val="nil"/>
              <w:bottom w:val="nil"/>
              <w:right w:val="single" w:sz="4" w:space="0" w:color="BFBFBF"/>
            </w:tcBorders>
            <w:noWrap/>
            <w:vAlign w:val="bottom"/>
            <w:hideMark/>
          </w:tcPr>
          <w:p w14:paraId="64328F8E" w14:textId="77777777" w:rsidR="00DC764D" w:rsidRDefault="00DC764D" w:rsidP="00B650CB">
            <w:pPr>
              <w:ind w:hanging="142"/>
              <w:jc w:val="center"/>
              <w:rPr>
                <w:rFonts w:cs="Arial"/>
                <w:sz w:val="20"/>
              </w:rPr>
            </w:pPr>
            <w:r>
              <w:rPr>
                <w:rFonts w:cs="Arial"/>
                <w:sz w:val="20"/>
              </w:rPr>
              <w:t>March</w:t>
            </w:r>
          </w:p>
        </w:tc>
        <w:tc>
          <w:tcPr>
            <w:tcW w:w="858" w:type="dxa"/>
            <w:tcBorders>
              <w:top w:val="nil"/>
              <w:left w:val="nil"/>
              <w:bottom w:val="nil"/>
              <w:right w:val="single" w:sz="4" w:space="0" w:color="BFBFBF"/>
            </w:tcBorders>
            <w:noWrap/>
            <w:vAlign w:val="center"/>
          </w:tcPr>
          <w:p w14:paraId="02BA2B22" w14:textId="77777777" w:rsidR="00DC764D" w:rsidRDefault="00DC764D" w:rsidP="00B650CB">
            <w:pPr>
              <w:jc w:val="center"/>
              <w:rPr>
                <w:rFonts w:cs="Arial"/>
                <w:sz w:val="20"/>
              </w:rPr>
            </w:pPr>
            <w:r>
              <w:rPr>
                <w:rFonts w:cs="Arial"/>
                <w:sz w:val="20"/>
              </w:rPr>
              <w:t>255</w:t>
            </w:r>
          </w:p>
        </w:tc>
        <w:tc>
          <w:tcPr>
            <w:tcW w:w="858" w:type="dxa"/>
            <w:tcBorders>
              <w:top w:val="nil"/>
              <w:left w:val="nil"/>
              <w:bottom w:val="nil"/>
              <w:right w:val="single" w:sz="4" w:space="0" w:color="BFBFBF"/>
            </w:tcBorders>
            <w:noWrap/>
            <w:vAlign w:val="center"/>
          </w:tcPr>
          <w:p w14:paraId="3B156416" w14:textId="77777777" w:rsidR="00DC764D" w:rsidRDefault="00DC764D" w:rsidP="00B650CB">
            <w:pPr>
              <w:jc w:val="center"/>
              <w:rPr>
                <w:rFonts w:cs="Arial"/>
                <w:sz w:val="20"/>
              </w:rPr>
            </w:pPr>
            <w:r>
              <w:rPr>
                <w:rFonts w:cs="Arial"/>
                <w:sz w:val="20"/>
              </w:rPr>
              <w:t>289</w:t>
            </w:r>
          </w:p>
        </w:tc>
        <w:tc>
          <w:tcPr>
            <w:tcW w:w="858" w:type="dxa"/>
            <w:tcBorders>
              <w:top w:val="nil"/>
              <w:left w:val="nil"/>
              <w:bottom w:val="nil"/>
              <w:right w:val="single" w:sz="4" w:space="0" w:color="BFBFBF"/>
            </w:tcBorders>
            <w:noWrap/>
            <w:vAlign w:val="center"/>
          </w:tcPr>
          <w:p w14:paraId="3EAD6454" w14:textId="77777777" w:rsidR="00DC764D" w:rsidRDefault="00DC764D" w:rsidP="00B650CB">
            <w:pPr>
              <w:jc w:val="center"/>
              <w:rPr>
                <w:rFonts w:cs="Arial"/>
                <w:sz w:val="20"/>
              </w:rPr>
            </w:pPr>
            <w:r>
              <w:rPr>
                <w:rFonts w:cs="Arial"/>
                <w:sz w:val="20"/>
              </w:rPr>
              <w:t>306</w:t>
            </w:r>
          </w:p>
        </w:tc>
        <w:tc>
          <w:tcPr>
            <w:tcW w:w="858" w:type="dxa"/>
            <w:tcBorders>
              <w:top w:val="nil"/>
              <w:left w:val="nil"/>
              <w:bottom w:val="nil"/>
              <w:right w:val="single" w:sz="4" w:space="0" w:color="BFBFBF"/>
            </w:tcBorders>
            <w:noWrap/>
            <w:vAlign w:val="center"/>
          </w:tcPr>
          <w:p w14:paraId="1CEECE2C" w14:textId="77777777" w:rsidR="00DC764D" w:rsidRDefault="00DC764D" w:rsidP="00B650CB">
            <w:pPr>
              <w:jc w:val="center"/>
              <w:rPr>
                <w:rFonts w:cs="Arial"/>
                <w:sz w:val="20"/>
              </w:rPr>
            </w:pPr>
            <w:r>
              <w:rPr>
                <w:rFonts w:cs="Arial"/>
                <w:sz w:val="20"/>
              </w:rPr>
              <w:t>278</w:t>
            </w:r>
          </w:p>
        </w:tc>
        <w:tc>
          <w:tcPr>
            <w:tcW w:w="858" w:type="dxa"/>
            <w:tcBorders>
              <w:top w:val="nil"/>
              <w:left w:val="nil"/>
              <w:bottom w:val="nil"/>
              <w:right w:val="single" w:sz="4" w:space="0" w:color="BFBFBF"/>
            </w:tcBorders>
            <w:noWrap/>
            <w:vAlign w:val="center"/>
          </w:tcPr>
          <w:p w14:paraId="106837CB" w14:textId="77777777" w:rsidR="00DC764D" w:rsidRDefault="00DC764D" w:rsidP="00B650CB">
            <w:pPr>
              <w:jc w:val="center"/>
              <w:rPr>
                <w:rFonts w:cs="Arial"/>
                <w:sz w:val="20"/>
              </w:rPr>
            </w:pPr>
            <w:r>
              <w:rPr>
                <w:rFonts w:cs="Arial"/>
                <w:sz w:val="20"/>
              </w:rPr>
              <w:t>274</w:t>
            </w:r>
          </w:p>
        </w:tc>
        <w:tc>
          <w:tcPr>
            <w:tcW w:w="858" w:type="dxa"/>
            <w:tcBorders>
              <w:right w:val="single" w:sz="4" w:space="0" w:color="BFBFBF" w:themeColor="background1" w:themeShade="BF"/>
            </w:tcBorders>
            <w:noWrap/>
            <w:vAlign w:val="center"/>
          </w:tcPr>
          <w:p w14:paraId="09311701" w14:textId="77777777" w:rsidR="00DC764D" w:rsidRDefault="00DC764D" w:rsidP="00B650CB">
            <w:pPr>
              <w:jc w:val="center"/>
              <w:rPr>
                <w:rFonts w:cs="Arial"/>
                <w:sz w:val="20"/>
              </w:rPr>
            </w:pPr>
            <w:r>
              <w:rPr>
                <w:rFonts w:cs="Arial"/>
                <w:sz w:val="20"/>
              </w:rPr>
              <w:t>255</w:t>
            </w:r>
          </w:p>
        </w:tc>
        <w:tc>
          <w:tcPr>
            <w:tcW w:w="822" w:type="dxa"/>
            <w:tcBorders>
              <w:left w:val="single" w:sz="4" w:space="0" w:color="BFBFBF" w:themeColor="background1" w:themeShade="BF"/>
            </w:tcBorders>
            <w:vAlign w:val="center"/>
          </w:tcPr>
          <w:p w14:paraId="3B4C33F1" w14:textId="77777777" w:rsidR="00DC764D" w:rsidRDefault="00DC764D" w:rsidP="00B650CB">
            <w:pPr>
              <w:jc w:val="center"/>
              <w:rPr>
                <w:rFonts w:cs="Arial"/>
                <w:sz w:val="20"/>
              </w:rPr>
            </w:pPr>
            <w:r>
              <w:rPr>
                <w:rFonts w:cs="Arial"/>
                <w:sz w:val="20"/>
              </w:rPr>
              <w:t>297</w:t>
            </w:r>
          </w:p>
        </w:tc>
        <w:tc>
          <w:tcPr>
            <w:tcW w:w="822" w:type="dxa"/>
            <w:tcBorders>
              <w:left w:val="single" w:sz="4" w:space="0" w:color="BFBFBF" w:themeColor="background1" w:themeShade="BF"/>
            </w:tcBorders>
            <w:vAlign w:val="center"/>
          </w:tcPr>
          <w:p w14:paraId="75716F54" w14:textId="77777777" w:rsidR="00DC764D" w:rsidRDefault="00DC764D" w:rsidP="00B650CB">
            <w:pPr>
              <w:jc w:val="center"/>
              <w:rPr>
                <w:rFonts w:cs="Arial"/>
                <w:sz w:val="20"/>
              </w:rPr>
            </w:pPr>
            <w:r>
              <w:rPr>
                <w:rFonts w:cs="Arial"/>
                <w:sz w:val="20"/>
              </w:rPr>
              <w:t>325</w:t>
            </w:r>
          </w:p>
        </w:tc>
        <w:tc>
          <w:tcPr>
            <w:tcW w:w="822" w:type="dxa"/>
            <w:tcBorders>
              <w:left w:val="single" w:sz="4" w:space="0" w:color="BFBFBF" w:themeColor="background1" w:themeShade="BF"/>
            </w:tcBorders>
          </w:tcPr>
          <w:p w14:paraId="1BC8CDFF" w14:textId="77777777" w:rsidR="00DC764D" w:rsidRDefault="00DC764D" w:rsidP="00B650CB">
            <w:pPr>
              <w:jc w:val="center"/>
              <w:rPr>
                <w:rFonts w:cs="Arial"/>
                <w:sz w:val="20"/>
              </w:rPr>
            </w:pPr>
            <w:r>
              <w:rPr>
                <w:rFonts w:cs="Arial"/>
                <w:sz w:val="20"/>
              </w:rPr>
              <w:t>346</w:t>
            </w:r>
          </w:p>
        </w:tc>
      </w:tr>
      <w:tr w:rsidR="00DC764D" w14:paraId="3F7EF543" w14:textId="77777777" w:rsidTr="00B650CB">
        <w:trPr>
          <w:trHeight w:val="255"/>
        </w:trPr>
        <w:tc>
          <w:tcPr>
            <w:tcW w:w="2878" w:type="dxa"/>
            <w:tcBorders>
              <w:top w:val="nil"/>
              <w:left w:val="nil"/>
              <w:bottom w:val="nil"/>
              <w:right w:val="single" w:sz="4" w:space="0" w:color="BFBFBF"/>
            </w:tcBorders>
            <w:shd w:val="clear" w:color="auto" w:fill="F2F2F2"/>
            <w:noWrap/>
            <w:vAlign w:val="bottom"/>
            <w:hideMark/>
          </w:tcPr>
          <w:p w14:paraId="11A6BAAC" w14:textId="77777777" w:rsidR="00DC764D" w:rsidRDefault="00DC764D" w:rsidP="00B650CB">
            <w:pPr>
              <w:jc w:val="center"/>
              <w:rPr>
                <w:rFonts w:cs="Arial"/>
                <w:sz w:val="20"/>
              </w:rPr>
            </w:pPr>
            <w:r>
              <w:rPr>
                <w:rFonts w:cs="Arial"/>
                <w:sz w:val="20"/>
              </w:rPr>
              <w:t>July</w:t>
            </w:r>
          </w:p>
        </w:tc>
        <w:tc>
          <w:tcPr>
            <w:tcW w:w="858" w:type="dxa"/>
            <w:tcBorders>
              <w:top w:val="nil"/>
              <w:left w:val="nil"/>
              <w:bottom w:val="nil"/>
              <w:right w:val="single" w:sz="4" w:space="0" w:color="BFBFBF"/>
            </w:tcBorders>
            <w:shd w:val="clear" w:color="auto" w:fill="F2F2F2"/>
            <w:noWrap/>
            <w:vAlign w:val="center"/>
          </w:tcPr>
          <w:p w14:paraId="44540B10" w14:textId="77777777" w:rsidR="00DC764D" w:rsidRDefault="00DC764D" w:rsidP="00B650CB">
            <w:pPr>
              <w:jc w:val="center"/>
              <w:rPr>
                <w:rFonts w:cs="Arial"/>
                <w:sz w:val="20"/>
              </w:rPr>
            </w:pPr>
            <w:r>
              <w:rPr>
                <w:rFonts w:cs="Arial"/>
                <w:sz w:val="20"/>
              </w:rPr>
              <w:t>258</w:t>
            </w:r>
          </w:p>
        </w:tc>
        <w:tc>
          <w:tcPr>
            <w:tcW w:w="858" w:type="dxa"/>
            <w:tcBorders>
              <w:top w:val="nil"/>
              <w:left w:val="nil"/>
              <w:bottom w:val="nil"/>
              <w:right w:val="single" w:sz="4" w:space="0" w:color="BFBFBF"/>
            </w:tcBorders>
            <w:shd w:val="clear" w:color="auto" w:fill="F2F2F2"/>
            <w:noWrap/>
            <w:vAlign w:val="center"/>
          </w:tcPr>
          <w:p w14:paraId="67393B17" w14:textId="77777777" w:rsidR="00DC764D" w:rsidRDefault="00DC764D" w:rsidP="00B650CB">
            <w:pPr>
              <w:jc w:val="center"/>
              <w:rPr>
                <w:rFonts w:cs="Arial"/>
                <w:sz w:val="20"/>
              </w:rPr>
            </w:pPr>
            <w:r>
              <w:rPr>
                <w:rFonts w:cs="Arial"/>
                <w:sz w:val="20"/>
              </w:rPr>
              <w:t>295</w:t>
            </w:r>
          </w:p>
        </w:tc>
        <w:tc>
          <w:tcPr>
            <w:tcW w:w="858" w:type="dxa"/>
            <w:tcBorders>
              <w:top w:val="nil"/>
              <w:left w:val="nil"/>
              <w:bottom w:val="nil"/>
              <w:right w:val="single" w:sz="4" w:space="0" w:color="BFBFBF"/>
            </w:tcBorders>
            <w:shd w:val="clear" w:color="auto" w:fill="F2F2F2"/>
            <w:noWrap/>
            <w:vAlign w:val="center"/>
          </w:tcPr>
          <w:p w14:paraId="199CD473" w14:textId="77777777" w:rsidR="00DC764D" w:rsidRDefault="00DC764D" w:rsidP="00B650CB">
            <w:pPr>
              <w:jc w:val="center"/>
              <w:rPr>
                <w:rFonts w:cs="Arial"/>
                <w:sz w:val="20"/>
              </w:rPr>
            </w:pPr>
            <w:r>
              <w:rPr>
                <w:rFonts w:cs="Arial"/>
                <w:sz w:val="20"/>
              </w:rPr>
              <w:t>309</w:t>
            </w:r>
          </w:p>
        </w:tc>
        <w:tc>
          <w:tcPr>
            <w:tcW w:w="858" w:type="dxa"/>
            <w:tcBorders>
              <w:top w:val="nil"/>
              <w:left w:val="nil"/>
              <w:bottom w:val="nil"/>
              <w:right w:val="single" w:sz="4" w:space="0" w:color="BFBFBF"/>
            </w:tcBorders>
            <w:shd w:val="clear" w:color="auto" w:fill="F2F2F2"/>
            <w:noWrap/>
            <w:vAlign w:val="center"/>
          </w:tcPr>
          <w:p w14:paraId="308EF341" w14:textId="77777777" w:rsidR="00DC764D" w:rsidRDefault="00DC764D" w:rsidP="00B650CB">
            <w:pPr>
              <w:jc w:val="center"/>
              <w:rPr>
                <w:rFonts w:cs="Arial"/>
                <w:sz w:val="20"/>
              </w:rPr>
            </w:pPr>
            <w:r>
              <w:rPr>
                <w:rFonts w:cs="Arial"/>
                <w:sz w:val="20"/>
              </w:rPr>
              <w:t>283</w:t>
            </w:r>
          </w:p>
        </w:tc>
        <w:tc>
          <w:tcPr>
            <w:tcW w:w="858" w:type="dxa"/>
            <w:tcBorders>
              <w:top w:val="nil"/>
              <w:left w:val="nil"/>
              <w:bottom w:val="nil"/>
              <w:right w:val="single" w:sz="4" w:space="0" w:color="BFBFBF"/>
            </w:tcBorders>
            <w:shd w:val="clear" w:color="auto" w:fill="F2F2F2"/>
            <w:noWrap/>
            <w:vAlign w:val="center"/>
          </w:tcPr>
          <w:p w14:paraId="7716D648" w14:textId="77777777" w:rsidR="00DC764D" w:rsidRDefault="00DC764D" w:rsidP="00B650CB">
            <w:pPr>
              <w:jc w:val="center"/>
              <w:rPr>
                <w:rFonts w:cs="Arial"/>
                <w:sz w:val="20"/>
              </w:rPr>
            </w:pPr>
            <w:r>
              <w:rPr>
                <w:rFonts w:cs="Arial"/>
                <w:sz w:val="20"/>
              </w:rPr>
              <w:t>276</w:t>
            </w:r>
          </w:p>
        </w:tc>
        <w:tc>
          <w:tcPr>
            <w:tcW w:w="858" w:type="dxa"/>
            <w:tcBorders>
              <w:right w:val="single" w:sz="4" w:space="0" w:color="BFBFBF" w:themeColor="background1" w:themeShade="BF"/>
            </w:tcBorders>
            <w:shd w:val="clear" w:color="auto" w:fill="F2F2F2"/>
            <w:noWrap/>
            <w:vAlign w:val="center"/>
          </w:tcPr>
          <w:p w14:paraId="422787E9" w14:textId="77777777" w:rsidR="00DC764D" w:rsidRDefault="00DC764D" w:rsidP="00B650CB">
            <w:pPr>
              <w:jc w:val="center"/>
              <w:rPr>
                <w:rFonts w:cs="Arial"/>
                <w:sz w:val="20"/>
              </w:rPr>
            </w:pPr>
            <w:r>
              <w:rPr>
                <w:rFonts w:cs="Arial"/>
                <w:sz w:val="20"/>
              </w:rPr>
              <w:t>260</w:t>
            </w:r>
          </w:p>
        </w:tc>
        <w:tc>
          <w:tcPr>
            <w:tcW w:w="822" w:type="dxa"/>
            <w:tcBorders>
              <w:left w:val="single" w:sz="4" w:space="0" w:color="BFBFBF" w:themeColor="background1" w:themeShade="BF"/>
            </w:tcBorders>
            <w:shd w:val="clear" w:color="auto" w:fill="F2F2F2"/>
            <w:vAlign w:val="center"/>
          </w:tcPr>
          <w:p w14:paraId="0195C3F3" w14:textId="77777777" w:rsidR="00DC764D" w:rsidRDefault="00DC764D" w:rsidP="00B650CB">
            <w:pPr>
              <w:jc w:val="center"/>
              <w:rPr>
                <w:rFonts w:cs="Arial"/>
                <w:sz w:val="20"/>
              </w:rPr>
            </w:pPr>
            <w:r>
              <w:rPr>
                <w:rFonts w:cs="Arial"/>
                <w:sz w:val="20"/>
              </w:rPr>
              <w:t>296</w:t>
            </w:r>
          </w:p>
        </w:tc>
        <w:tc>
          <w:tcPr>
            <w:tcW w:w="822" w:type="dxa"/>
            <w:tcBorders>
              <w:left w:val="single" w:sz="4" w:space="0" w:color="BFBFBF" w:themeColor="background1" w:themeShade="BF"/>
            </w:tcBorders>
            <w:shd w:val="clear" w:color="auto" w:fill="F2F2F2"/>
            <w:vAlign w:val="center"/>
          </w:tcPr>
          <w:p w14:paraId="698AEDA2" w14:textId="77777777" w:rsidR="00DC764D" w:rsidRDefault="00DC764D" w:rsidP="00B650CB">
            <w:pPr>
              <w:jc w:val="center"/>
              <w:rPr>
                <w:rFonts w:cs="Arial"/>
                <w:sz w:val="20"/>
              </w:rPr>
            </w:pPr>
            <w:r>
              <w:rPr>
                <w:rFonts w:cs="Arial"/>
                <w:sz w:val="20"/>
              </w:rPr>
              <w:t>330</w:t>
            </w:r>
          </w:p>
        </w:tc>
        <w:tc>
          <w:tcPr>
            <w:tcW w:w="822" w:type="dxa"/>
            <w:tcBorders>
              <w:left w:val="single" w:sz="4" w:space="0" w:color="BFBFBF" w:themeColor="background1" w:themeShade="BF"/>
            </w:tcBorders>
            <w:shd w:val="clear" w:color="auto" w:fill="F2F2F2"/>
          </w:tcPr>
          <w:p w14:paraId="11CB4E13" w14:textId="77777777" w:rsidR="00DC764D" w:rsidRDefault="00DC764D" w:rsidP="00B650CB">
            <w:pPr>
              <w:jc w:val="center"/>
              <w:rPr>
                <w:rFonts w:cs="Arial"/>
                <w:sz w:val="20"/>
              </w:rPr>
            </w:pPr>
          </w:p>
        </w:tc>
      </w:tr>
      <w:tr w:rsidR="00DC764D" w14:paraId="2105BA66" w14:textId="77777777" w:rsidTr="00B650CB">
        <w:trPr>
          <w:trHeight w:val="255"/>
        </w:trPr>
        <w:tc>
          <w:tcPr>
            <w:tcW w:w="2878" w:type="dxa"/>
            <w:tcBorders>
              <w:top w:val="nil"/>
              <w:left w:val="nil"/>
              <w:bottom w:val="nil"/>
              <w:right w:val="single" w:sz="4" w:space="0" w:color="BFBFBF"/>
            </w:tcBorders>
            <w:noWrap/>
            <w:vAlign w:val="bottom"/>
            <w:hideMark/>
          </w:tcPr>
          <w:p w14:paraId="0493D453" w14:textId="77777777" w:rsidR="00DC764D" w:rsidRDefault="00DC764D" w:rsidP="00B650CB">
            <w:pPr>
              <w:jc w:val="center"/>
              <w:rPr>
                <w:rFonts w:cs="Arial"/>
                <w:sz w:val="20"/>
              </w:rPr>
            </w:pPr>
            <w:r>
              <w:rPr>
                <w:rFonts w:cs="Arial"/>
                <w:sz w:val="20"/>
              </w:rPr>
              <w:t>October</w:t>
            </w:r>
          </w:p>
        </w:tc>
        <w:tc>
          <w:tcPr>
            <w:tcW w:w="858" w:type="dxa"/>
            <w:tcBorders>
              <w:top w:val="nil"/>
              <w:left w:val="nil"/>
              <w:bottom w:val="nil"/>
              <w:right w:val="single" w:sz="4" w:space="0" w:color="BFBFBF"/>
            </w:tcBorders>
            <w:noWrap/>
            <w:vAlign w:val="center"/>
          </w:tcPr>
          <w:p w14:paraId="3645247B" w14:textId="77777777" w:rsidR="00DC764D" w:rsidRDefault="00DC764D" w:rsidP="00B650CB">
            <w:pPr>
              <w:jc w:val="center"/>
              <w:rPr>
                <w:rFonts w:cs="Arial"/>
                <w:sz w:val="20"/>
              </w:rPr>
            </w:pPr>
            <w:r>
              <w:rPr>
                <w:rFonts w:cs="Arial"/>
                <w:sz w:val="20"/>
              </w:rPr>
              <w:t>262</w:t>
            </w:r>
          </w:p>
        </w:tc>
        <w:tc>
          <w:tcPr>
            <w:tcW w:w="858" w:type="dxa"/>
            <w:tcBorders>
              <w:top w:val="nil"/>
              <w:left w:val="nil"/>
              <w:bottom w:val="nil"/>
              <w:right w:val="single" w:sz="4" w:space="0" w:color="BFBFBF"/>
            </w:tcBorders>
            <w:noWrap/>
            <w:vAlign w:val="center"/>
          </w:tcPr>
          <w:p w14:paraId="15956298" w14:textId="77777777" w:rsidR="00DC764D" w:rsidRDefault="00DC764D" w:rsidP="00B650CB">
            <w:pPr>
              <w:jc w:val="center"/>
              <w:rPr>
                <w:rFonts w:cs="Arial"/>
                <w:sz w:val="20"/>
              </w:rPr>
            </w:pPr>
            <w:r>
              <w:rPr>
                <w:rFonts w:cs="Arial"/>
                <w:sz w:val="20"/>
              </w:rPr>
              <w:t>294</w:t>
            </w:r>
          </w:p>
        </w:tc>
        <w:tc>
          <w:tcPr>
            <w:tcW w:w="858" w:type="dxa"/>
            <w:tcBorders>
              <w:top w:val="nil"/>
              <w:left w:val="nil"/>
              <w:bottom w:val="nil"/>
              <w:right w:val="single" w:sz="4" w:space="0" w:color="BFBFBF"/>
            </w:tcBorders>
            <w:noWrap/>
            <w:vAlign w:val="center"/>
          </w:tcPr>
          <w:p w14:paraId="1EF427E1" w14:textId="77777777" w:rsidR="00DC764D" w:rsidRDefault="00DC764D" w:rsidP="00B650CB">
            <w:pPr>
              <w:jc w:val="center"/>
              <w:rPr>
                <w:rFonts w:cs="Arial"/>
                <w:sz w:val="20"/>
              </w:rPr>
            </w:pPr>
            <w:r>
              <w:rPr>
                <w:rFonts w:cs="Arial"/>
                <w:sz w:val="20"/>
              </w:rPr>
              <w:t>307</w:t>
            </w:r>
          </w:p>
        </w:tc>
        <w:tc>
          <w:tcPr>
            <w:tcW w:w="858" w:type="dxa"/>
            <w:tcBorders>
              <w:top w:val="nil"/>
              <w:left w:val="nil"/>
              <w:bottom w:val="nil"/>
              <w:right w:val="single" w:sz="4" w:space="0" w:color="BFBFBF"/>
            </w:tcBorders>
            <w:noWrap/>
            <w:vAlign w:val="center"/>
          </w:tcPr>
          <w:p w14:paraId="17AAA13B" w14:textId="77777777" w:rsidR="00DC764D" w:rsidRDefault="00DC764D" w:rsidP="00B650CB">
            <w:pPr>
              <w:jc w:val="center"/>
              <w:rPr>
                <w:rFonts w:cs="Arial"/>
                <w:sz w:val="20"/>
              </w:rPr>
            </w:pPr>
            <w:r>
              <w:rPr>
                <w:rFonts w:cs="Arial"/>
                <w:sz w:val="20"/>
              </w:rPr>
              <w:t>286</w:t>
            </w:r>
          </w:p>
        </w:tc>
        <w:tc>
          <w:tcPr>
            <w:tcW w:w="858" w:type="dxa"/>
            <w:tcBorders>
              <w:top w:val="nil"/>
              <w:left w:val="nil"/>
              <w:bottom w:val="nil"/>
              <w:right w:val="single" w:sz="4" w:space="0" w:color="BFBFBF"/>
            </w:tcBorders>
            <w:noWrap/>
            <w:vAlign w:val="center"/>
          </w:tcPr>
          <w:p w14:paraId="07F81AA5" w14:textId="77777777" w:rsidR="00DC764D" w:rsidRDefault="00DC764D" w:rsidP="00B650CB">
            <w:pPr>
              <w:jc w:val="center"/>
              <w:rPr>
                <w:rFonts w:cs="Arial"/>
                <w:sz w:val="20"/>
              </w:rPr>
            </w:pPr>
            <w:r>
              <w:rPr>
                <w:rFonts w:cs="Arial"/>
                <w:sz w:val="20"/>
              </w:rPr>
              <w:t>271</w:t>
            </w:r>
          </w:p>
        </w:tc>
        <w:tc>
          <w:tcPr>
            <w:tcW w:w="858" w:type="dxa"/>
            <w:tcBorders>
              <w:right w:val="single" w:sz="4" w:space="0" w:color="BFBFBF" w:themeColor="background1" w:themeShade="BF"/>
            </w:tcBorders>
            <w:noWrap/>
            <w:vAlign w:val="center"/>
          </w:tcPr>
          <w:p w14:paraId="5422E6FC" w14:textId="77777777" w:rsidR="00DC764D" w:rsidRDefault="00DC764D" w:rsidP="00B650CB">
            <w:pPr>
              <w:jc w:val="center"/>
              <w:rPr>
                <w:rFonts w:cs="Arial"/>
                <w:sz w:val="20"/>
              </w:rPr>
            </w:pPr>
            <w:r>
              <w:rPr>
                <w:rFonts w:cs="Arial"/>
                <w:sz w:val="20"/>
              </w:rPr>
              <w:t>260</w:t>
            </w:r>
          </w:p>
        </w:tc>
        <w:tc>
          <w:tcPr>
            <w:tcW w:w="822" w:type="dxa"/>
            <w:tcBorders>
              <w:left w:val="single" w:sz="4" w:space="0" w:color="BFBFBF" w:themeColor="background1" w:themeShade="BF"/>
            </w:tcBorders>
            <w:vAlign w:val="center"/>
          </w:tcPr>
          <w:p w14:paraId="5A04307B" w14:textId="77777777" w:rsidR="00DC764D" w:rsidRDefault="00DC764D" w:rsidP="00B650CB">
            <w:pPr>
              <w:jc w:val="center"/>
              <w:rPr>
                <w:rFonts w:cs="Arial"/>
                <w:sz w:val="20"/>
              </w:rPr>
            </w:pPr>
            <w:r>
              <w:rPr>
                <w:rFonts w:cs="Arial"/>
                <w:sz w:val="20"/>
              </w:rPr>
              <w:t>290</w:t>
            </w:r>
          </w:p>
        </w:tc>
        <w:tc>
          <w:tcPr>
            <w:tcW w:w="822" w:type="dxa"/>
            <w:tcBorders>
              <w:left w:val="single" w:sz="4" w:space="0" w:color="BFBFBF" w:themeColor="background1" w:themeShade="BF"/>
            </w:tcBorders>
            <w:vAlign w:val="center"/>
          </w:tcPr>
          <w:p w14:paraId="6DC4BDD7" w14:textId="77777777" w:rsidR="00DC764D" w:rsidRDefault="00DC764D" w:rsidP="00B650CB">
            <w:pPr>
              <w:jc w:val="center"/>
              <w:rPr>
                <w:rFonts w:cs="Arial"/>
                <w:sz w:val="20"/>
              </w:rPr>
            </w:pPr>
            <w:r>
              <w:rPr>
                <w:rFonts w:cs="Arial"/>
                <w:sz w:val="20"/>
              </w:rPr>
              <w:t>333</w:t>
            </w:r>
          </w:p>
        </w:tc>
        <w:tc>
          <w:tcPr>
            <w:tcW w:w="822" w:type="dxa"/>
            <w:tcBorders>
              <w:left w:val="single" w:sz="4" w:space="0" w:color="BFBFBF" w:themeColor="background1" w:themeShade="BF"/>
            </w:tcBorders>
          </w:tcPr>
          <w:p w14:paraId="2FB3D52C" w14:textId="77777777" w:rsidR="00DC764D" w:rsidRDefault="00DC764D" w:rsidP="00B650CB">
            <w:pPr>
              <w:jc w:val="center"/>
              <w:rPr>
                <w:rFonts w:cs="Arial"/>
                <w:sz w:val="20"/>
              </w:rPr>
            </w:pPr>
          </w:p>
        </w:tc>
      </w:tr>
      <w:tr w:rsidR="00DC764D" w14:paraId="4BE01D86" w14:textId="77777777" w:rsidTr="00B650CB">
        <w:trPr>
          <w:trHeight w:val="255"/>
        </w:trPr>
        <w:tc>
          <w:tcPr>
            <w:tcW w:w="2878" w:type="dxa"/>
            <w:tcBorders>
              <w:top w:val="nil"/>
              <w:left w:val="nil"/>
              <w:bottom w:val="nil"/>
              <w:right w:val="single" w:sz="4" w:space="0" w:color="BFBFBF"/>
            </w:tcBorders>
            <w:shd w:val="clear" w:color="auto" w:fill="F2F2F2"/>
            <w:vAlign w:val="bottom"/>
            <w:hideMark/>
          </w:tcPr>
          <w:p w14:paraId="73CCA47B" w14:textId="77777777" w:rsidR="00DC764D" w:rsidRDefault="00DC764D" w:rsidP="00B650CB">
            <w:pPr>
              <w:jc w:val="center"/>
              <w:rPr>
                <w:rFonts w:cs="Arial"/>
                <w:sz w:val="16"/>
                <w:szCs w:val="16"/>
              </w:rPr>
            </w:pPr>
            <w:r>
              <w:rPr>
                <w:rFonts w:cs="Arial"/>
                <w:sz w:val="16"/>
                <w:szCs w:val="16"/>
              </w:rPr>
              <w:t>Growth between March and October</w:t>
            </w:r>
          </w:p>
        </w:tc>
        <w:tc>
          <w:tcPr>
            <w:tcW w:w="858" w:type="dxa"/>
            <w:tcBorders>
              <w:top w:val="nil"/>
              <w:left w:val="nil"/>
              <w:bottom w:val="nil"/>
              <w:right w:val="single" w:sz="4" w:space="0" w:color="BFBFBF"/>
            </w:tcBorders>
            <w:shd w:val="clear" w:color="auto" w:fill="F2F2F2"/>
            <w:noWrap/>
            <w:vAlign w:val="center"/>
          </w:tcPr>
          <w:p w14:paraId="0CCF0330" w14:textId="77777777" w:rsidR="00DC764D" w:rsidRPr="00994F7C" w:rsidRDefault="00DC764D" w:rsidP="00B650CB">
            <w:pPr>
              <w:jc w:val="center"/>
              <w:rPr>
                <w:rFonts w:cs="Arial"/>
                <w:sz w:val="16"/>
              </w:rPr>
            </w:pPr>
            <w:r>
              <w:rPr>
                <w:rFonts w:cs="Arial"/>
                <w:sz w:val="16"/>
              </w:rPr>
              <w:t>+7</w:t>
            </w:r>
          </w:p>
        </w:tc>
        <w:tc>
          <w:tcPr>
            <w:tcW w:w="858" w:type="dxa"/>
            <w:tcBorders>
              <w:top w:val="nil"/>
              <w:left w:val="nil"/>
              <w:bottom w:val="nil"/>
              <w:right w:val="single" w:sz="4" w:space="0" w:color="BFBFBF"/>
            </w:tcBorders>
            <w:shd w:val="clear" w:color="auto" w:fill="F2F2F2"/>
            <w:noWrap/>
            <w:vAlign w:val="center"/>
          </w:tcPr>
          <w:p w14:paraId="7CBA0FB1" w14:textId="77777777" w:rsidR="00DC764D" w:rsidRPr="00994F7C" w:rsidRDefault="00DC764D" w:rsidP="00B650CB">
            <w:pPr>
              <w:jc w:val="center"/>
              <w:rPr>
                <w:rFonts w:cs="Arial"/>
                <w:sz w:val="16"/>
              </w:rPr>
            </w:pPr>
            <w:r>
              <w:rPr>
                <w:rFonts w:cs="Arial"/>
                <w:sz w:val="16"/>
              </w:rPr>
              <w:t>+5</w:t>
            </w:r>
          </w:p>
        </w:tc>
        <w:tc>
          <w:tcPr>
            <w:tcW w:w="858" w:type="dxa"/>
            <w:tcBorders>
              <w:top w:val="nil"/>
              <w:left w:val="nil"/>
              <w:bottom w:val="nil"/>
              <w:right w:val="single" w:sz="4" w:space="0" w:color="BFBFBF"/>
            </w:tcBorders>
            <w:shd w:val="clear" w:color="auto" w:fill="F2F2F2"/>
            <w:noWrap/>
            <w:vAlign w:val="center"/>
          </w:tcPr>
          <w:p w14:paraId="08F8EF8B" w14:textId="77777777" w:rsidR="00DC764D" w:rsidRPr="00994F7C" w:rsidRDefault="00DC764D" w:rsidP="00B650CB">
            <w:pPr>
              <w:jc w:val="center"/>
              <w:rPr>
                <w:rFonts w:cs="Arial"/>
                <w:sz w:val="16"/>
              </w:rPr>
            </w:pPr>
            <w:r>
              <w:rPr>
                <w:rFonts w:cs="Arial"/>
                <w:sz w:val="16"/>
              </w:rPr>
              <w:t>+1</w:t>
            </w:r>
          </w:p>
        </w:tc>
        <w:tc>
          <w:tcPr>
            <w:tcW w:w="858" w:type="dxa"/>
            <w:tcBorders>
              <w:top w:val="nil"/>
              <w:left w:val="nil"/>
              <w:bottom w:val="nil"/>
              <w:right w:val="single" w:sz="4" w:space="0" w:color="BFBFBF"/>
            </w:tcBorders>
            <w:shd w:val="clear" w:color="auto" w:fill="F2F2F2"/>
            <w:noWrap/>
            <w:vAlign w:val="center"/>
          </w:tcPr>
          <w:p w14:paraId="510A4CE2" w14:textId="77777777" w:rsidR="00DC764D" w:rsidRPr="00994F7C" w:rsidRDefault="00DC764D" w:rsidP="00B650CB">
            <w:pPr>
              <w:jc w:val="center"/>
              <w:rPr>
                <w:rFonts w:cs="Arial"/>
                <w:sz w:val="16"/>
              </w:rPr>
            </w:pPr>
            <w:r>
              <w:rPr>
                <w:rFonts w:cs="Arial"/>
                <w:sz w:val="16"/>
              </w:rPr>
              <w:t>+8</w:t>
            </w:r>
          </w:p>
        </w:tc>
        <w:tc>
          <w:tcPr>
            <w:tcW w:w="858" w:type="dxa"/>
            <w:tcBorders>
              <w:top w:val="nil"/>
              <w:left w:val="nil"/>
              <w:bottom w:val="nil"/>
              <w:right w:val="single" w:sz="4" w:space="0" w:color="BFBFBF"/>
            </w:tcBorders>
            <w:shd w:val="clear" w:color="auto" w:fill="F2F2F2"/>
            <w:noWrap/>
            <w:vAlign w:val="center"/>
          </w:tcPr>
          <w:p w14:paraId="13346C72" w14:textId="77777777" w:rsidR="00DC764D" w:rsidRPr="00994F7C" w:rsidRDefault="00DC764D" w:rsidP="00B650CB">
            <w:pPr>
              <w:jc w:val="center"/>
              <w:rPr>
                <w:rFonts w:cs="Arial"/>
                <w:sz w:val="16"/>
              </w:rPr>
            </w:pPr>
            <w:r>
              <w:rPr>
                <w:rFonts w:cs="Arial"/>
                <w:sz w:val="16"/>
              </w:rPr>
              <w:t>-3</w:t>
            </w:r>
          </w:p>
        </w:tc>
        <w:tc>
          <w:tcPr>
            <w:tcW w:w="858" w:type="dxa"/>
            <w:tcBorders>
              <w:right w:val="single" w:sz="4" w:space="0" w:color="BFBFBF" w:themeColor="background1" w:themeShade="BF"/>
            </w:tcBorders>
            <w:shd w:val="clear" w:color="auto" w:fill="F2F2F2"/>
            <w:noWrap/>
            <w:vAlign w:val="center"/>
          </w:tcPr>
          <w:p w14:paraId="5D310BEE" w14:textId="77777777" w:rsidR="00DC764D" w:rsidRPr="00994F7C" w:rsidRDefault="00DC764D" w:rsidP="00B650CB">
            <w:pPr>
              <w:jc w:val="center"/>
              <w:rPr>
                <w:rFonts w:cs="Arial"/>
                <w:sz w:val="16"/>
              </w:rPr>
            </w:pPr>
            <w:r>
              <w:rPr>
                <w:rFonts w:cs="Arial"/>
                <w:sz w:val="16"/>
              </w:rPr>
              <w:t>+5</w:t>
            </w:r>
          </w:p>
        </w:tc>
        <w:tc>
          <w:tcPr>
            <w:tcW w:w="822" w:type="dxa"/>
            <w:tcBorders>
              <w:left w:val="single" w:sz="4" w:space="0" w:color="BFBFBF" w:themeColor="background1" w:themeShade="BF"/>
            </w:tcBorders>
            <w:shd w:val="clear" w:color="auto" w:fill="F2F2F2"/>
            <w:vAlign w:val="center"/>
          </w:tcPr>
          <w:p w14:paraId="3DA3A458" w14:textId="77777777" w:rsidR="00DC764D" w:rsidRPr="00994F7C" w:rsidRDefault="00DC764D" w:rsidP="00B650CB">
            <w:pPr>
              <w:jc w:val="center"/>
              <w:rPr>
                <w:rFonts w:cs="Arial"/>
                <w:sz w:val="16"/>
              </w:rPr>
            </w:pPr>
            <w:r>
              <w:rPr>
                <w:rFonts w:cs="Arial"/>
                <w:sz w:val="16"/>
              </w:rPr>
              <w:t>-7</w:t>
            </w:r>
          </w:p>
        </w:tc>
        <w:tc>
          <w:tcPr>
            <w:tcW w:w="822" w:type="dxa"/>
            <w:tcBorders>
              <w:left w:val="single" w:sz="4" w:space="0" w:color="BFBFBF" w:themeColor="background1" w:themeShade="BF"/>
            </w:tcBorders>
            <w:shd w:val="clear" w:color="auto" w:fill="F2F2F2"/>
            <w:vAlign w:val="center"/>
          </w:tcPr>
          <w:p w14:paraId="49E4999D" w14:textId="77777777" w:rsidR="00DC764D" w:rsidRPr="00994F7C" w:rsidRDefault="00DC764D" w:rsidP="00B650CB">
            <w:pPr>
              <w:jc w:val="center"/>
              <w:rPr>
                <w:rFonts w:cs="Arial"/>
                <w:sz w:val="16"/>
              </w:rPr>
            </w:pPr>
            <w:r>
              <w:rPr>
                <w:rFonts w:cs="Arial"/>
                <w:sz w:val="16"/>
              </w:rPr>
              <w:t>+8</w:t>
            </w:r>
          </w:p>
        </w:tc>
        <w:tc>
          <w:tcPr>
            <w:tcW w:w="822" w:type="dxa"/>
            <w:tcBorders>
              <w:left w:val="single" w:sz="4" w:space="0" w:color="BFBFBF" w:themeColor="background1" w:themeShade="BF"/>
            </w:tcBorders>
            <w:shd w:val="clear" w:color="auto" w:fill="F2F2F2"/>
          </w:tcPr>
          <w:p w14:paraId="61E5E71D" w14:textId="77777777" w:rsidR="00DC764D" w:rsidRPr="00994F7C" w:rsidRDefault="00DC764D" w:rsidP="00B650CB">
            <w:pPr>
              <w:jc w:val="center"/>
              <w:rPr>
                <w:rFonts w:cs="Arial"/>
                <w:sz w:val="16"/>
              </w:rPr>
            </w:pPr>
          </w:p>
        </w:tc>
      </w:tr>
    </w:tbl>
    <w:p w14:paraId="6FD97D49" w14:textId="77777777" w:rsidR="00DC764D" w:rsidRPr="00991510" w:rsidRDefault="00DC764D" w:rsidP="00DC764D">
      <w:pPr>
        <w:pStyle w:val="MoEQuoteBold"/>
        <w:ind w:left="0"/>
        <w:rPr>
          <w:rFonts w:cs="Arial"/>
          <w:b w:val="0"/>
          <w:color w:val="auto"/>
          <w:sz w:val="22"/>
          <w:szCs w:val="22"/>
        </w:rPr>
      </w:pPr>
    </w:p>
    <w:p w14:paraId="05A85109" w14:textId="77777777" w:rsidR="00DC764D" w:rsidRPr="00BC06D1" w:rsidRDefault="00DC764D" w:rsidP="00DC764D">
      <w:pPr>
        <w:jc w:val="both"/>
        <w:rPr>
          <w:rFonts w:cs="Arial"/>
          <w:b/>
          <w:bCs/>
          <w:sz w:val="24"/>
          <w:szCs w:val="24"/>
        </w:rPr>
      </w:pPr>
      <w:r w:rsidRPr="00BC06D1">
        <w:rPr>
          <w:rFonts w:cs="Arial"/>
          <w:b/>
          <w:bCs/>
          <w:sz w:val="24"/>
          <w:szCs w:val="24"/>
        </w:rPr>
        <w:t>Student Distribution</w:t>
      </w:r>
    </w:p>
    <w:p w14:paraId="25396EF5" w14:textId="146A6365" w:rsidR="00DC764D" w:rsidRDefault="00DC764D" w:rsidP="00DC764D">
      <w:pPr>
        <w:spacing w:line="257" w:lineRule="auto"/>
        <w:rPr>
          <w:rFonts w:cs="Arial"/>
          <w:sz w:val="20"/>
        </w:rPr>
      </w:pPr>
      <w:r w:rsidRPr="00165462">
        <w:rPr>
          <w:rFonts w:cs="Arial"/>
          <w:sz w:val="20"/>
        </w:rPr>
        <w:t xml:space="preserve">In March 2021 Oamaru Intermediate </w:t>
      </w:r>
      <w:r>
        <w:rPr>
          <w:rFonts w:cs="Arial"/>
          <w:sz w:val="20"/>
        </w:rPr>
        <w:t xml:space="preserve">School </w:t>
      </w:r>
      <w:r w:rsidRPr="00165462">
        <w:rPr>
          <w:rFonts w:cs="Arial"/>
          <w:sz w:val="20"/>
        </w:rPr>
        <w:t>submitted 346 student records with 342 being able to be geocoded. Of the 342 geocoded records 274 (80%) resided within the proposed Enrolment Scheme Home Zone for the school.</w:t>
      </w:r>
      <w:r w:rsidRPr="00EB44C2">
        <w:rPr>
          <w:rFonts w:cs="Arial"/>
          <w:sz w:val="20"/>
        </w:rPr>
        <w:t xml:space="preserve"> </w:t>
      </w:r>
    </w:p>
    <w:p w14:paraId="276278AF" w14:textId="77777777" w:rsidR="00DC764D" w:rsidRPr="00EB44C2" w:rsidRDefault="00DC764D" w:rsidP="00DC764D">
      <w:pPr>
        <w:spacing w:line="257" w:lineRule="auto"/>
        <w:rPr>
          <w:rFonts w:cs="Arial"/>
          <w:sz w:val="20"/>
        </w:rPr>
      </w:pPr>
    </w:p>
    <w:p w14:paraId="07BC9696" w14:textId="77777777" w:rsidR="00DC764D" w:rsidRPr="00BC06D1" w:rsidRDefault="00DC764D" w:rsidP="00DC764D">
      <w:pPr>
        <w:jc w:val="both"/>
        <w:rPr>
          <w:rFonts w:cs="Arial"/>
          <w:b/>
          <w:bCs/>
          <w:sz w:val="24"/>
          <w:szCs w:val="24"/>
        </w:rPr>
      </w:pPr>
      <w:r w:rsidRPr="00BC06D1">
        <w:rPr>
          <w:rFonts w:cs="Arial"/>
          <w:b/>
          <w:bCs/>
          <w:sz w:val="24"/>
          <w:szCs w:val="24"/>
        </w:rPr>
        <w:t>Market Share</w:t>
      </w:r>
    </w:p>
    <w:p w14:paraId="68E9B721" w14:textId="5047C45A" w:rsidR="00DC764D" w:rsidRDefault="00DC764D" w:rsidP="00DC764D">
      <w:pPr>
        <w:rPr>
          <w:rFonts w:cs="Arial"/>
          <w:sz w:val="20"/>
        </w:rPr>
      </w:pPr>
      <w:r w:rsidRPr="00753BA2">
        <w:rPr>
          <w:rFonts w:cs="Arial"/>
          <w:sz w:val="20"/>
        </w:rPr>
        <w:t>The table below shows the number of state Year 7 to 8 students residing within Oamaru Intermediate</w:t>
      </w:r>
      <w:r>
        <w:rPr>
          <w:rFonts w:cs="Arial"/>
          <w:sz w:val="20"/>
        </w:rPr>
        <w:t xml:space="preserve"> School</w:t>
      </w:r>
      <w:r w:rsidRPr="00753BA2">
        <w:rPr>
          <w:rFonts w:cs="Arial"/>
          <w:sz w:val="20"/>
        </w:rPr>
        <w:t xml:space="preserve">’s </w:t>
      </w:r>
      <w:r>
        <w:rPr>
          <w:rFonts w:cs="Arial"/>
          <w:sz w:val="20"/>
        </w:rPr>
        <w:t>proposed home zone areas</w:t>
      </w:r>
      <w:r w:rsidRPr="00753BA2">
        <w:rPr>
          <w:rFonts w:cs="Arial"/>
          <w:sz w:val="20"/>
        </w:rPr>
        <w:t xml:space="preserve"> by their school of attendance. There </w:t>
      </w:r>
      <w:proofErr w:type="gramStart"/>
      <w:r w:rsidRPr="00753BA2">
        <w:rPr>
          <w:rFonts w:cs="Arial"/>
          <w:sz w:val="20"/>
        </w:rPr>
        <w:t>were</w:t>
      </w:r>
      <w:proofErr w:type="gramEnd"/>
      <w:r w:rsidRPr="00753BA2">
        <w:rPr>
          <w:rFonts w:cs="Arial"/>
          <w:sz w:val="20"/>
        </w:rPr>
        <w:t xml:space="preserve"> a total of 323 state Year 7 to 8 students residing within the area in March 2021.  Oamaru Intermediate </w:t>
      </w:r>
      <w:r>
        <w:rPr>
          <w:rFonts w:cs="Arial"/>
          <w:sz w:val="20"/>
        </w:rPr>
        <w:t xml:space="preserve">School </w:t>
      </w:r>
      <w:r w:rsidRPr="00753BA2">
        <w:rPr>
          <w:rFonts w:cs="Arial"/>
          <w:sz w:val="20"/>
        </w:rPr>
        <w:t>has a state market share of 85%.</w:t>
      </w:r>
    </w:p>
    <w:p w14:paraId="6C44988B" w14:textId="77777777" w:rsidR="00DC764D" w:rsidRDefault="00DC764D" w:rsidP="00DC764D">
      <w:pPr>
        <w:rPr>
          <w:rFonts w:cs="Arial"/>
          <w:sz w:val="20"/>
        </w:rPr>
      </w:pPr>
    </w:p>
    <w:p w14:paraId="6923677E" w14:textId="77777777" w:rsidR="00DC764D" w:rsidRPr="00165462" w:rsidRDefault="00DC764D" w:rsidP="00DC764D">
      <w:pPr>
        <w:rPr>
          <w:rFonts w:cs="Arial"/>
          <w:b/>
          <w:bCs/>
          <w:sz w:val="16"/>
          <w:szCs w:val="16"/>
        </w:rPr>
      </w:pPr>
      <w:r>
        <w:rPr>
          <w:rFonts w:cs="Arial"/>
          <w:b/>
          <w:bCs/>
          <w:sz w:val="16"/>
          <w:szCs w:val="16"/>
        </w:rPr>
        <w:t xml:space="preserve">Table 3: </w:t>
      </w:r>
      <w:r w:rsidRPr="00165462">
        <w:rPr>
          <w:rFonts w:cs="Arial"/>
          <w:b/>
          <w:bCs/>
          <w:sz w:val="16"/>
          <w:szCs w:val="16"/>
        </w:rPr>
        <w:t>Year 7-8 students within Oamaru Intermediate</w:t>
      </w:r>
      <w:r>
        <w:rPr>
          <w:rFonts w:cs="Arial"/>
          <w:b/>
          <w:bCs/>
          <w:sz w:val="16"/>
          <w:szCs w:val="16"/>
        </w:rPr>
        <w:t xml:space="preserve"> School</w:t>
      </w:r>
      <w:r w:rsidRPr="00165462">
        <w:rPr>
          <w:rFonts w:cs="Arial"/>
          <w:b/>
          <w:bCs/>
          <w:sz w:val="16"/>
          <w:szCs w:val="16"/>
        </w:rPr>
        <w:t xml:space="preserve"> proposed ES Home Zone area</w:t>
      </w:r>
      <w:r>
        <w:rPr>
          <w:rFonts w:cs="Arial"/>
          <w:b/>
          <w:bCs/>
          <w:sz w:val="16"/>
          <w:szCs w:val="16"/>
        </w:rPr>
        <w:t>, March 2021</w:t>
      </w:r>
    </w:p>
    <w:tbl>
      <w:tblPr>
        <w:tblW w:w="8303" w:type="dxa"/>
        <w:tblLook w:val="04A0" w:firstRow="1" w:lastRow="0" w:firstColumn="1" w:lastColumn="0" w:noHBand="0" w:noVBand="1"/>
      </w:tblPr>
      <w:tblGrid>
        <w:gridCol w:w="3544"/>
        <w:gridCol w:w="1984"/>
        <w:gridCol w:w="1844"/>
        <w:gridCol w:w="931"/>
      </w:tblGrid>
      <w:tr w:rsidR="00DC764D" w:rsidRPr="00FD0661" w14:paraId="614A2A7A" w14:textId="77777777" w:rsidTr="00B650CB">
        <w:trPr>
          <w:trHeight w:val="300"/>
        </w:trPr>
        <w:tc>
          <w:tcPr>
            <w:tcW w:w="3544" w:type="dxa"/>
            <w:tcBorders>
              <w:top w:val="nil"/>
              <w:left w:val="nil"/>
              <w:bottom w:val="single" w:sz="12" w:space="0" w:color="FFFFFF"/>
              <w:right w:val="single" w:sz="4" w:space="0" w:color="FFFFFF"/>
            </w:tcBorders>
            <w:shd w:val="clear" w:color="000000" w:fill="8064A2"/>
            <w:noWrap/>
            <w:vAlign w:val="center"/>
            <w:hideMark/>
          </w:tcPr>
          <w:p w14:paraId="0E464C4E" w14:textId="77777777" w:rsidR="00DC764D" w:rsidRPr="00FD0661" w:rsidRDefault="00DC764D" w:rsidP="00B650CB">
            <w:pPr>
              <w:jc w:val="center"/>
              <w:rPr>
                <w:rFonts w:ascii="Calibri" w:eastAsia="Times New Roman" w:hAnsi="Calibri" w:cs="Calibri"/>
                <w:b/>
                <w:bCs/>
                <w:color w:val="FFFFFF"/>
                <w:lang w:eastAsia="en-NZ"/>
              </w:rPr>
            </w:pPr>
            <w:r w:rsidRPr="00FD0661">
              <w:rPr>
                <w:rFonts w:ascii="Calibri" w:eastAsia="Times New Roman" w:hAnsi="Calibri" w:cs="Calibri"/>
                <w:b/>
                <w:bCs/>
                <w:color w:val="FFFFFF"/>
                <w:lang w:eastAsia="en-NZ"/>
              </w:rPr>
              <w:t>School of Attendance</w:t>
            </w:r>
          </w:p>
        </w:tc>
        <w:tc>
          <w:tcPr>
            <w:tcW w:w="1984" w:type="dxa"/>
            <w:tcBorders>
              <w:top w:val="nil"/>
              <w:left w:val="single" w:sz="4" w:space="0" w:color="FFFFFF"/>
              <w:bottom w:val="single" w:sz="12" w:space="0" w:color="FFFFFF"/>
              <w:right w:val="single" w:sz="4" w:space="0" w:color="FFFFFF"/>
            </w:tcBorders>
            <w:shd w:val="clear" w:color="000000" w:fill="8064A2"/>
            <w:vAlign w:val="center"/>
          </w:tcPr>
          <w:p w14:paraId="39EA05A8" w14:textId="77777777" w:rsidR="00DC764D" w:rsidRDefault="00DC764D" w:rsidP="00B650CB">
            <w:pPr>
              <w:jc w:val="center"/>
              <w:rPr>
                <w:rFonts w:ascii="Calibri" w:eastAsia="Times New Roman" w:hAnsi="Calibri" w:cs="Calibri"/>
                <w:b/>
                <w:bCs/>
                <w:color w:val="FFFFFF"/>
                <w:lang w:eastAsia="en-NZ"/>
              </w:rPr>
            </w:pPr>
            <w:r>
              <w:rPr>
                <w:rFonts w:ascii="Calibri" w:eastAsia="Times New Roman" w:hAnsi="Calibri" w:cs="Calibri"/>
                <w:b/>
                <w:bCs/>
                <w:color w:val="FFFFFF"/>
                <w:lang w:eastAsia="en-NZ"/>
              </w:rPr>
              <w:t>Oamaru Intermediate School PNC</w:t>
            </w:r>
          </w:p>
        </w:tc>
        <w:tc>
          <w:tcPr>
            <w:tcW w:w="1844" w:type="dxa"/>
            <w:tcBorders>
              <w:top w:val="nil"/>
              <w:left w:val="single" w:sz="4" w:space="0" w:color="FFFFFF"/>
              <w:bottom w:val="single" w:sz="12" w:space="0" w:color="FFFFFF"/>
              <w:right w:val="single" w:sz="4" w:space="0" w:color="FFFFFF"/>
            </w:tcBorders>
            <w:shd w:val="clear" w:color="000000" w:fill="8064A2"/>
            <w:vAlign w:val="center"/>
          </w:tcPr>
          <w:p w14:paraId="61E7D625" w14:textId="77777777" w:rsidR="00DC764D" w:rsidRDefault="00DC764D" w:rsidP="00B650CB">
            <w:pPr>
              <w:jc w:val="center"/>
              <w:rPr>
                <w:rFonts w:ascii="Calibri" w:eastAsia="Times New Roman" w:hAnsi="Calibri" w:cs="Calibri"/>
                <w:b/>
                <w:bCs/>
                <w:color w:val="FFFFFF"/>
                <w:lang w:eastAsia="en-NZ"/>
              </w:rPr>
            </w:pPr>
            <w:r>
              <w:rPr>
                <w:rFonts w:ascii="Calibri" w:eastAsia="Times New Roman" w:hAnsi="Calibri" w:cs="Calibri"/>
                <w:b/>
                <w:bCs/>
                <w:color w:val="FFFFFF"/>
                <w:lang w:eastAsia="en-NZ"/>
              </w:rPr>
              <w:t>Reservoir Road extension area</w:t>
            </w:r>
          </w:p>
        </w:tc>
        <w:tc>
          <w:tcPr>
            <w:tcW w:w="931" w:type="dxa"/>
            <w:tcBorders>
              <w:top w:val="nil"/>
              <w:left w:val="single" w:sz="4" w:space="0" w:color="FFFFFF"/>
              <w:bottom w:val="single" w:sz="12" w:space="0" w:color="FFFFFF"/>
              <w:right w:val="nil"/>
            </w:tcBorders>
            <w:shd w:val="clear" w:color="000000" w:fill="60497A"/>
            <w:noWrap/>
            <w:vAlign w:val="center"/>
            <w:hideMark/>
          </w:tcPr>
          <w:p w14:paraId="160F3AA9" w14:textId="77777777" w:rsidR="00DC764D" w:rsidRPr="00FD0661" w:rsidRDefault="00DC764D" w:rsidP="00B650CB">
            <w:pPr>
              <w:jc w:val="center"/>
              <w:rPr>
                <w:rFonts w:ascii="Calibri" w:eastAsia="Times New Roman" w:hAnsi="Calibri" w:cs="Calibri"/>
                <w:b/>
                <w:bCs/>
                <w:color w:val="FFFFFF"/>
                <w:lang w:eastAsia="en-NZ"/>
              </w:rPr>
            </w:pPr>
            <w:r w:rsidRPr="00FD0661">
              <w:rPr>
                <w:rFonts w:ascii="Calibri" w:eastAsia="Times New Roman" w:hAnsi="Calibri" w:cs="Calibri"/>
                <w:b/>
                <w:bCs/>
                <w:color w:val="FFFFFF"/>
                <w:lang w:eastAsia="en-NZ"/>
              </w:rPr>
              <w:t>Total</w:t>
            </w:r>
          </w:p>
        </w:tc>
      </w:tr>
      <w:tr w:rsidR="00DC764D" w:rsidRPr="00FD0661" w14:paraId="55AA2A77" w14:textId="77777777" w:rsidTr="00B650CB">
        <w:trPr>
          <w:trHeight w:val="300"/>
        </w:trPr>
        <w:tc>
          <w:tcPr>
            <w:tcW w:w="3544" w:type="dxa"/>
            <w:tcBorders>
              <w:top w:val="single" w:sz="4" w:space="0" w:color="FFFFFF"/>
              <w:left w:val="nil"/>
              <w:bottom w:val="single" w:sz="4" w:space="0" w:color="FFFFFF"/>
              <w:right w:val="single" w:sz="4" w:space="0" w:color="FFFFFF"/>
            </w:tcBorders>
            <w:shd w:val="clear" w:color="B8CCE4" w:fill="B8CCE4"/>
            <w:noWrap/>
            <w:vAlign w:val="center"/>
            <w:hideMark/>
          </w:tcPr>
          <w:p w14:paraId="754C764A" w14:textId="77777777" w:rsidR="00DC764D" w:rsidRPr="00FD0661" w:rsidRDefault="00DC764D" w:rsidP="00B650CB">
            <w:pPr>
              <w:rPr>
                <w:rFonts w:ascii="Calibri" w:eastAsia="Times New Roman" w:hAnsi="Calibri" w:cs="Calibri"/>
                <w:color w:val="000000"/>
                <w:lang w:eastAsia="en-NZ"/>
              </w:rPr>
            </w:pPr>
            <w:r w:rsidRPr="00FD0661">
              <w:rPr>
                <w:rFonts w:ascii="Calibri" w:eastAsia="Times New Roman" w:hAnsi="Calibri" w:cs="Calibri"/>
                <w:color w:val="000000"/>
                <w:lang w:eastAsia="en-NZ"/>
              </w:rPr>
              <w:t>Ardgowan School</w:t>
            </w:r>
          </w:p>
        </w:tc>
        <w:tc>
          <w:tcPr>
            <w:tcW w:w="1984" w:type="dxa"/>
            <w:tcBorders>
              <w:top w:val="single" w:sz="4" w:space="0" w:color="FFFFFF"/>
              <w:left w:val="single" w:sz="4" w:space="0" w:color="FFFFFF"/>
              <w:bottom w:val="single" w:sz="4" w:space="0" w:color="FFFFFF"/>
              <w:right w:val="single" w:sz="4" w:space="0" w:color="FFFFFF"/>
            </w:tcBorders>
            <w:shd w:val="clear" w:color="B8CCE4" w:fill="B8CCE4"/>
            <w:vAlign w:val="center"/>
          </w:tcPr>
          <w:p w14:paraId="1162EB46" w14:textId="77777777" w:rsidR="00DC764D" w:rsidRPr="00FD0661" w:rsidRDefault="00DC764D" w:rsidP="00B650CB">
            <w:pPr>
              <w:jc w:val="center"/>
              <w:rPr>
                <w:rFonts w:ascii="Calibri" w:eastAsia="Times New Roman" w:hAnsi="Calibri" w:cs="Calibri"/>
                <w:color w:val="000000"/>
                <w:lang w:eastAsia="en-NZ"/>
              </w:rPr>
            </w:pPr>
            <w:r w:rsidRPr="00FD0661">
              <w:rPr>
                <w:rFonts w:ascii="Calibri" w:eastAsia="Times New Roman" w:hAnsi="Calibri" w:cs="Calibri"/>
                <w:color w:val="000000"/>
                <w:lang w:eastAsia="en-NZ"/>
              </w:rPr>
              <w:t>6</w:t>
            </w:r>
          </w:p>
        </w:tc>
        <w:tc>
          <w:tcPr>
            <w:tcW w:w="1844" w:type="dxa"/>
            <w:tcBorders>
              <w:top w:val="single" w:sz="4" w:space="0" w:color="FFFFFF"/>
              <w:left w:val="single" w:sz="4" w:space="0" w:color="FFFFFF"/>
              <w:bottom w:val="single" w:sz="4" w:space="0" w:color="FFFFFF"/>
              <w:right w:val="single" w:sz="4" w:space="0" w:color="FFFFFF"/>
            </w:tcBorders>
            <w:shd w:val="clear" w:color="B8CCE4" w:fill="B8CCE4"/>
            <w:vAlign w:val="center"/>
          </w:tcPr>
          <w:p w14:paraId="1AE88F9C" w14:textId="77777777" w:rsidR="00DC764D" w:rsidRPr="00FD0661" w:rsidRDefault="00DC764D" w:rsidP="00B650CB">
            <w:pPr>
              <w:jc w:val="center"/>
              <w:rPr>
                <w:rFonts w:ascii="Calibri" w:eastAsia="Times New Roman" w:hAnsi="Calibri" w:cs="Calibri"/>
                <w:color w:val="000000"/>
                <w:lang w:eastAsia="en-NZ"/>
              </w:rPr>
            </w:pPr>
            <w:r w:rsidRPr="00FD0661">
              <w:rPr>
                <w:rFonts w:ascii="Calibri" w:eastAsia="Times New Roman" w:hAnsi="Calibri" w:cs="Calibri"/>
                <w:color w:val="000000"/>
                <w:lang w:eastAsia="en-NZ"/>
              </w:rPr>
              <w:t>1</w:t>
            </w:r>
          </w:p>
        </w:tc>
        <w:tc>
          <w:tcPr>
            <w:tcW w:w="931" w:type="dxa"/>
            <w:tcBorders>
              <w:top w:val="single" w:sz="4" w:space="0" w:color="FFFFFF"/>
              <w:left w:val="single" w:sz="4" w:space="0" w:color="FFFFFF"/>
              <w:bottom w:val="single" w:sz="4" w:space="0" w:color="FFFFFF"/>
              <w:right w:val="nil"/>
            </w:tcBorders>
            <w:shd w:val="clear" w:color="000000" w:fill="95B3D7"/>
            <w:noWrap/>
            <w:vAlign w:val="center"/>
            <w:hideMark/>
          </w:tcPr>
          <w:p w14:paraId="66DA0978" w14:textId="77777777" w:rsidR="00DC764D" w:rsidRPr="00FD0661" w:rsidRDefault="00DC764D" w:rsidP="00B650CB">
            <w:pPr>
              <w:jc w:val="center"/>
              <w:rPr>
                <w:rFonts w:ascii="Calibri" w:eastAsia="Times New Roman" w:hAnsi="Calibri" w:cs="Calibri"/>
                <w:b/>
                <w:bCs/>
                <w:color w:val="000000"/>
                <w:lang w:eastAsia="en-NZ"/>
              </w:rPr>
            </w:pPr>
            <w:r w:rsidRPr="00FD0661">
              <w:rPr>
                <w:rFonts w:ascii="Calibri" w:eastAsia="Times New Roman" w:hAnsi="Calibri" w:cs="Calibri"/>
                <w:b/>
                <w:bCs/>
                <w:color w:val="000000"/>
                <w:lang w:eastAsia="en-NZ"/>
              </w:rPr>
              <w:t>7</w:t>
            </w:r>
          </w:p>
        </w:tc>
      </w:tr>
      <w:tr w:rsidR="00DC764D" w:rsidRPr="00FD0661" w14:paraId="317449A3" w14:textId="77777777" w:rsidTr="00B650CB">
        <w:trPr>
          <w:trHeight w:val="300"/>
        </w:trPr>
        <w:tc>
          <w:tcPr>
            <w:tcW w:w="3544" w:type="dxa"/>
            <w:tcBorders>
              <w:top w:val="single" w:sz="4" w:space="0" w:color="FFFFFF"/>
              <w:left w:val="nil"/>
              <w:bottom w:val="single" w:sz="4" w:space="0" w:color="FFFFFF"/>
              <w:right w:val="single" w:sz="4" w:space="0" w:color="FFFFFF"/>
            </w:tcBorders>
            <w:shd w:val="clear" w:color="DCE6F1" w:fill="DCE6F1"/>
            <w:noWrap/>
            <w:vAlign w:val="center"/>
            <w:hideMark/>
          </w:tcPr>
          <w:p w14:paraId="7C2C0A51" w14:textId="77777777" w:rsidR="00DC764D" w:rsidRPr="00FD0661" w:rsidRDefault="00DC764D" w:rsidP="00B650CB">
            <w:pPr>
              <w:rPr>
                <w:rFonts w:ascii="Calibri" w:eastAsia="Times New Roman" w:hAnsi="Calibri" w:cs="Calibri"/>
                <w:color w:val="000000"/>
                <w:lang w:eastAsia="en-NZ"/>
              </w:rPr>
            </w:pPr>
            <w:r w:rsidRPr="00FD0661">
              <w:rPr>
                <w:rFonts w:ascii="Calibri" w:eastAsia="Times New Roman" w:hAnsi="Calibri" w:cs="Calibri"/>
                <w:color w:val="000000"/>
                <w:lang w:eastAsia="en-NZ"/>
              </w:rPr>
              <w:t>Fenwick School</w:t>
            </w:r>
          </w:p>
        </w:tc>
        <w:tc>
          <w:tcPr>
            <w:tcW w:w="1984" w:type="dxa"/>
            <w:tcBorders>
              <w:top w:val="single" w:sz="4" w:space="0" w:color="FFFFFF"/>
              <w:left w:val="single" w:sz="4" w:space="0" w:color="FFFFFF"/>
              <w:bottom w:val="single" w:sz="4" w:space="0" w:color="FFFFFF"/>
              <w:right w:val="single" w:sz="4" w:space="0" w:color="FFFFFF"/>
            </w:tcBorders>
            <w:shd w:val="clear" w:color="DCE6F1" w:fill="DCE6F1"/>
            <w:vAlign w:val="center"/>
          </w:tcPr>
          <w:p w14:paraId="4094C5A1" w14:textId="77777777" w:rsidR="00DC764D" w:rsidRPr="00FD0661" w:rsidRDefault="00DC764D" w:rsidP="00B650CB">
            <w:pPr>
              <w:jc w:val="center"/>
              <w:rPr>
                <w:rFonts w:ascii="Calibri" w:eastAsia="Times New Roman" w:hAnsi="Calibri" w:cs="Calibri"/>
                <w:color w:val="000000"/>
                <w:lang w:eastAsia="en-NZ"/>
              </w:rPr>
            </w:pPr>
            <w:r w:rsidRPr="00FD0661">
              <w:rPr>
                <w:rFonts w:ascii="Calibri" w:eastAsia="Times New Roman" w:hAnsi="Calibri" w:cs="Calibri"/>
                <w:color w:val="000000"/>
                <w:lang w:eastAsia="en-NZ"/>
              </w:rPr>
              <w:t>13</w:t>
            </w:r>
          </w:p>
        </w:tc>
        <w:tc>
          <w:tcPr>
            <w:tcW w:w="1844" w:type="dxa"/>
            <w:tcBorders>
              <w:top w:val="single" w:sz="4" w:space="0" w:color="FFFFFF"/>
              <w:left w:val="single" w:sz="4" w:space="0" w:color="FFFFFF"/>
              <w:bottom w:val="single" w:sz="4" w:space="0" w:color="FFFFFF"/>
              <w:right w:val="single" w:sz="4" w:space="0" w:color="FFFFFF"/>
            </w:tcBorders>
            <w:shd w:val="clear" w:color="DCE6F1" w:fill="DCE6F1"/>
            <w:vAlign w:val="center"/>
          </w:tcPr>
          <w:p w14:paraId="266E833D" w14:textId="77777777" w:rsidR="00DC764D" w:rsidRPr="00FD0661" w:rsidRDefault="00DC764D" w:rsidP="00B650CB">
            <w:pPr>
              <w:jc w:val="center"/>
              <w:rPr>
                <w:rFonts w:ascii="Calibri" w:eastAsia="Times New Roman" w:hAnsi="Calibri" w:cs="Calibri"/>
                <w:color w:val="000000"/>
                <w:lang w:eastAsia="en-NZ"/>
              </w:rPr>
            </w:pPr>
          </w:p>
        </w:tc>
        <w:tc>
          <w:tcPr>
            <w:tcW w:w="931" w:type="dxa"/>
            <w:tcBorders>
              <w:top w:val="single" w:sz="4" w:space="0" w:color="FFFFFF"/>
              <w:left w:val="single" w:sz="4" w:space="0" w:color="FFFFFF"/>
              <w:bottom w:val="single" w:sz="4" w:space="0" w:color="FFFFFF"/>
              <w:right w:val="nil"/>
            </w:tcBorders>
            <w:shd w:val="clear" w:color="000000" w:fill="B8CCE4"/>
            <w:noWrap/>
            <w:vAlign w:val="center"/>
            <w:hideMark/>
          </w:tcPr>
          <w:p w14:paraId="78AD7527" w14:textId="77777777" w:rsidR="00DC764D" w:rsidRPr="00FD0661" w:rsidRDefault="00DC764D" w:rsidP="00B650CB">
            <w:pPr>
              <w:jc w:val="center"/>
              <w:rPr>
                <w:rFonts w:ascii="Calibri" w:eastAsia="Times New Roman" w:hAnsi="Calibri" w:cs="Calibri"/>
                <w:b/>
                <w:bCs/>
                <w:color w:val="000000"/>
                <w:lang w:eastAsia="en-NZ"/>
              </w:rPr>
            </w:pPr>
            <w:r w:rsidRPr="00FD0661">
              <w:rPr>
                <w:rFonts w:ascii="Calibri" w:eastAsia="Times New Roman" w:hAnsi="Calibri" w:cs="Calibri"/>
                <w:b/>
                <w:bCs/>
                <w:color w:val="000000"/>
                <w:lang w:eastAsia="en-NZ"/>
              </w:rPr>
              <w:t>13</w:t>
            </w:r>
          </w:p>
        </w:tc>
      </w:tr>
      <w:tr w:rsidR="00DC764D" w:rsidRPr="00FD0661" w14:paraId="18046AF9" w14:textId="77777777" w:rsidTr="00B650CB">
        <w:trPr>
          <w:trHeight w:val="300"/>
        </w:trPr>
        <w:tc>
          <w:tcPr>
            <w:tcW w:w="3544" w:type="dxa"/>
            <w:tcBorders>
              <w:top w:val="single" w:sz="4" w:space="0" w:color="FFFFFF"/>
              <w:left w:val="nil"/>
              <w:bottom w:val="single" w:sz="4" w:space="0" w:color="FFFFFF"/>
              <w:right w:val="single" w:sz="4" w:space="0" w:color="FFFFFF"/>
            </w:tcBorders>
            <w:shd w:val="clear" w:color="B8CCE4" w:fill="B8CCE4"/>
            <w:noWrap/>
            <w:vAlign w:val="center"/>
            <w:hideMark/>
          </w:tcPr>
          <w:p w14:paraId="5539BE6A" w14:textId="77777777" w:rsidR="00DC764D" w:rsidRPr="00FD0661" w:rsidRDefault="00DC764D" w:rsidP="00B650CB">
            <w:pPr>
              <w:rPr>
                <w:rFonts w:ascii="Calibri" w:eastAsia="Times New Roman" w:hAnsi="Calibri" w:cs="Calibri"/>
                <w:color w:val="000000"/>
                <w:lang w:eastAsia="en-NZ"/>
              </w:rPr>
            </w:pPr>
            <w:r w:rsidRPr="00FD0661">
              <w:rPr>
                <w:rFonts w:ascii="Calibri" w:eastAsia="Times New Roman" w:hAnsi="Calibri" w:cs="Calibri"/>
                <w:color w:val="000000"/>
                <w:lang w:eastAsia="en-NZ"/>
              </w:rPr>
              <w:t>Oamaru Intermediate</w:t>
            </w:r>
            <w:r>
              <w:rPr>
                <w:rFonts w:ascii="Calibri" w:eastAsia="Times New Roman" w:hAnsi="Calibri" w:cs="Calibri"/>
                <w:color w:val="000000"/>
                <w:lang w:eastAsia="en-NZ"/>
              </w:rPr>
              <w:t xml:space="preserve"> School</w:t>
            </w:r>
          </w:p>
        </w:tc>
        <w:tc>
          <w:tcPr>
            <w:tcW w:w="1984" w:type="dxa"/>
            <w:tcBorders>
              <w:top w:val="single" w:sz="4" w:space="0" w:color="FFFFFF"/>
              <w:left w:val="single" w:sz="4" w:space="0" w:color="FFFFFF"/>
              <w:bottom w:val="single" w:sz="4" w:space="0" w:color="FFFFFF"/>
              <w:right w:val="single" w:sz="4" w:space="0" w:color="FFFFFF"/>
            </w:tcBorders>
            <w:shd w:val="clear" w:color="B8CCE4" w:fill="B8CCE4"/>
            <w:vAlign w:val="center"/>
          </w:tcPr>
          <w:p w14:paraId="234ADE4C" w14:textId="77777777" w:rsidR="00DC764D" w:rsidRPr="00FD0661" w:rsidRDefault="00DC764D" w:rsidP="00B650CB">
            <w:pPr>
              <w:jc w:val="center"/>
              <w:rPr>
                <w:rFonts w:ascii="Calibri" w:eastAsia="Times New Roman" w:hAnsi="Calibri" w:cs="Calibri"/>
                <w:color w:val="000000"/>
                <w:lang w:eastAsia="en-NZ"/>
              </w:rPr>
            </w:pPr>
            <w:r w:rsidRPr="00FD0661">
              <w:rPr>
                <w:rFonts w:ascii="Calibri" w:eastAsia="Times New Roman" w:hAnsi="Calibri" w:cs="Calibri"/>
                <w:color w:val="000000"/>
                <w:lang w:eastAsia="en-NZ"/>
              </w:rPr>
              <w:t>268</w:t>
            </w:r>
          </w:p>
        </w:tc>
        <w:tc>
          <w:tcPr>
            <w:tcW w:w="1844" w:type="dxa"/>
            <w:tcBorders>
              <w:top w:val="single" w:sz="4" w:space="0" w:color="FFFFFF"/>
              <w:left w:val="single" w:sz="4" w:space="0" w:color="FFFFFF"/>
              <w:bottom w:val="single" w:sz="4" w:space="0" w:color="FFFFFF"/>
              <w:right w:val="single" w:sz="4" w:space="0" w:color="FFFFFF"/>
            </w:tcBorders>
            <w:shd w:val="clear" w:color="B8CCE4" w:fill="B8CCE4"/>
            <w:vAlign w:val="center"/>
          </w:tcPr>
          <w:p w14:paraId="0A3ED1C5" w14:textId="77777777" w:rsidR="00DC764D" w:rsidRPr="00FD0661" w:rsidRDefault="00DC764D" w:rsidP="00B650CB">
            <w:pPr>
              <w:jc w:val="center"/>
              <w:rPr>
                <w:rFonts w:ascii="Calibri" w:eastAsia="Times New Roman" w:hAnsi="Calibri" w:cs="Calibri"/>
                <w:color w:val="000000"/>
                <w:lang w:eastAsia="en-NZ"/>
              </w:rPr>
            </w:pPr>
            <w:r w:rsidRPr="00FD0661">
              <w:rPr>
                <w:rFonts w:ascii="Calibri" w:eastAsia="Times New Roman" w:hAnsi="Calibri" w:cs="Calibri"/>
                <w:color w:val="000000"/>
                <w:lang w:eastAsia="en-NZ"/>
              </w:rPr>
              <w:t>6</w:t>
            </w:r>
          </w:p>
        </w:tc>
        <w:tc>
          <w:tcPr>
            <w:tcW w:w="931" w:type="dxa"/>
            <w:tcBorders>
              <w:top w:val="single" w:sz="4" w:space="0" w:color="FFFFFF"/>
              <w:left w:val="single" w:sz="4" w:space="0" w:color="FFFFFF"/>
              <w:bottom w:val="single" w:sz="4" w:space="0" w:color="FFFFFF"/>
              <w:right w:val="nil"/>
            </w:tcBorders>
            <w:shd w:val="clear" w:color="000000" w:fill="95B3D7"/>
            <w:noWrap/>
            <w:vAlign w:val="center"/>
            <w:hideMark/>
          </w:tcPr>
          <w:p w14:paraId="270222F9" w14:textId="77777777" w:rsidR="00DC764D" w:rsidRPr="00FD0661" w:rsidRDefault="00DC764D" w:rsidP="00B650CB">
            <w:pPr>
              <w:jc w:val="center"/>
              <w:rPr>
                <w:rFonts w:ascii="Calibri" w:eastAsia="Times New Roman" w:hAnsi="Calibri" w:cs="Calibri"/>
                <w:b/>
                <w:bCs/>
                <w:color w:val="000000"/>
                <w:lang w:eastAsia="en-NZ"/>
              </w:rPr>
            </w:pPr>
            <w:r w:rsidRPr="00FD0661">
              <w:rPr>
                <w:rFonts w:ascii="Calibri" w:eastAsia="Times New Roman" w:hAnsi="Calibri" w:cs="Calibri"/>
                <w:b/>
                <w:bCs/>
                <w:color w:val="000000"/>
                <w:lang w:eastAsia="en-NZ"/>
              </w:rPr>
              <w:t>274</w:t>
            </w:r>
          </w:p>
        </w:tc>
      </w:tr>
      <w:tr w:rsidR="00DC764D" w:rsidRPr="00FD0661" w14:paraId="799C52E0" w14:textId="77777777" w:rsidTr="00B650CB">
        <w:trPr>
          <w:trHeight w:val="300"/>
        </w:trPr>
        <w:tc>
          <w:tcPr>
            <w:tcW w:w="3544" w:type="dxa"/>
            <w:tcBorders>
              <w:top w:val="single" w:sz="4" w:space="0" w:color="FFFFFF"/>
              <w:left w:val="nil"/>
              <w:bottom w:val="single" w:sz="4" w:space="0" w:color="FFFFFF"/>
              <w:right w:val="single" w:sz="4" w:space="0" w:color="FFFFFF"/>
            </w:tcBorders>
            <w:shd w:val="clear" w:color="DCE6F1" w:fill="DCE6F1"/>
            <w:noWrap/>
            <w:vAlign w:val="center"/>
          </w:tcPr>
          <w:p w14:paraId="7C8894FD" w14:textId="77777777" w:rsidR="00DC764D" w:rsidRPr="00FD0661" w:rsidRDefault="00DC764D" w:rsidP="00B650CB">
            <w:pPr>
              <w:rPr>
                <w:rFonts w:ascii="Calibri" w:eastAsia="Times New Roman" w:hAnsi="Calibri" w:cs="Calibri"/>
                <w:color w:val="000000"/>
                <w:lang w:eastAsia="en-NZ"/>
              </w:rPr>
            </w:pPr>
            <w:r w:rsidRPr="00FD0661">
              <w:rPr>
                <w:rFonts w:ascii="Calibri" w:eastAsia="Times New Roman" w:hAnsi="Calibri" w:cs="Calibri"/>
                <w:color w:val="000000"/>
                <w:lang w:eastAsia="en-NZ"/>
              </w:rPr>
              <w:t>Papakaio School</w:t>
            </w:r>
          </w:p>
        </w:tc>
        <w:tc>
          <w:tcPr>
            <w:tcW w:w="1984" w:type="dxa"/>
            <w:tcBorders>
              <w:top w:val="single" w:sz="4" w:space="0" w:color="FFFFFF"/>
              <w:left w:val="single" w:sz="4" w:space="0" w:color="FFFFFF"/>
              <w:bottom w:val="single" w:sz="4" w:space="0" w:color="FFFFFF"/>
              <w:right w:val="single" w:sz="4" w:space="0" w:color="FFFFFF"/>
            </w:tcBorders>
            <w:shd w:val="clear" w:color="DCE6F1" w:fill="DCE6F1"/>
            <w:vAlign w:val="center"/>
          </w:tcPr>
          <w:p w14:paraId="1EC8B981" w14:textId="77777777" w:rsidR="00DC764D" w:rsidRPr="00FD0661" w:rsidRDefault="00DC764D" w:rsidP="00B650CB">
            <w:pPr>
              <w:jc w:val="center"/>
              <w:rPr>
                <w:rFonts w:ascii="Calibri" w:eastAsia="Times New Roman" w:hAnsi="Calibri" w:cs="Calibri"/>
                <w:color w:val="000000"/>
                <w:lang w:eastAsia="en-NZ"/>
              </w:rPr>
            </w:pPr>
            <w:r w:rsidRPr="00FD0661">
              <w:rPr>
                <w:rFonts w:ascii="Calibri" w:eastAsia="Times New Roman" w:hAnsi="Calibri" w:cs="Calibri"/>
                <w:color w:val="000000"/>
                <w:lang w:eastAsia="en-NZ"/>
              </w:rPr>
              <w:t>3</w:t>
            </w:r>
          </w:p>
        </w:tc>
        <w:tc>
          <w:tcPr>
            <w:tcW w:w="1844" w:type="dxa"/>
            <w:tcBorders>
              <w:top w:val="single" w:sz="4" w:space="0" w:color="FFFFFF"/>
              <w:left w:val="single" w:sz="4" w:space="0" w:color="FFFFFF"/>
              <w:bottom w:val="single" w:sz="4" w:space="0" w:color="FFFFFF"/>
              <w:right w:val="single" w:sz="4" w:space="0" w:color="FFFFFF"/>
            </w:tcBorders>
            <w:shd w:val="clear" w:color="DCE6F1" w:fill="DCE6F1"/>
            <w:vAlign w:val="center"/>
          </w:tcPr>
          <w:p w14:paraId="15814CA1" w14:textId="77777777" w:rsidR="00DC764D" w:rsidRPr="00FD0661" w:rsidRDefault="00DC764D" w:rsidP="00B650CB">
            <w:pPr>
              <w:jc w:val="center"/>
              <w:rPr>
                <w:rFonts w:ascii="Calibri" w:eastAsia="Times New Roman" w:hAnsi="Calibri" w:cs="Calibri"/>
                <w:color w:val="000000"/>
                <w:lang w:eastAsia="en-NZ"/>
              </w:rPr>
            </w:pPr>
          </w:p>
        </w:tc>
        <w:tc>
          <w:tcPr>
            <w:tcW w:w="931" w:type="dxa"/>
            <w:tcBorders>
              <w:top w:val="single" w:sz="4" w:space="0" w:color="FFFFFF"/>
              <w:left w:val="single" w:sz="4" w:space="0" w:color="FFFFFF"/>
              <w:bottom w:val="single" w:sz="4" w:space="0" w:color="FFFFFF"/>
              <w:right w:val="nil"/>
            </w:tcBorders>
            <w:shd w:val="clear" w:color="000000" w:fill="B8CCE4"/>
            <w:noWrap/>
            <w:vAlign w:val="center"/>
          </w:tcPr>
          <w:p w14:paraId="1C6569E6" w14:textId="77777777" w:rsidR="00DC764D" w:rsidRPr="00FD0661" w:rsidRDefault="00DC764D" w:rsidP="00B650CB">
            <w:pPr>
              <w:jc w:val="center"/>
              <w:rPr>
                <w:rFonts w:ascii="Calibri" w:eastAsia="Times New Roman" w:hAnsi="Calibri" w:cs="Calibri"/>
                <w:b/>
                <w:bCs/>
                <w:color w:val="000000"/>
                <w:lang w:eastAsia="en-NZ"/>
              </w:rPr>
            </w:pPr>
            <w:r w:rsidRPr="00FD0661">
              <w:rPr>
                <w:rFonts w:ascii="Calibri" w:eastAsia="Times New Roman" w:hAnsi="Calibri" w:cs="Calibri"/>
                <w:b/>
                <w:bCs/>
                <w:color w:val="000000"/>
                <w:lang w:eastAsia="en-NZ"/>
              </w:rPr>
              <w:t>3</w:t>
            </w:r>
          </w:p>
        </w:tc>
      </w:tr>
      <w:tr w:rsidR="00DC764D" w:rsidRPr="00FD0661" w14:paraId="58BF249E" w14:textId="77777777" w:rsidTr="00B650CB">
        <w:trPr>
          <w:trHeight w:val="300"/>
        </w:trPr>
        <w:tc>
          <w:tcPr>
            <w:tcW w:w="3544" w:type="dxa"/>
            <w:tcBorders>
              <w:top w:val="single" w:sz="4" w:space="0" w:color="FFFFFF"/>
              <w:left w:val="nil"/>
              <w:bottom w:val="single" w:sz="4" w:space="0" w:color="FFFFFF"/>
              <w:right w:val="single" w:sz="4" w:space="0" w:color="FFFFFF"/>
            </w:tcBorders>
            <w:shd w:val="clear" w:color="B8CCE4" w:fill="B8CCE4"/>
            <w:noWrap/>
            <w:vAlign w:val="center"/>
          </w:tcPr>
          <w:p w14:paraId="7D244FA9" w14:textId="77777777" w:rsidR="00DC764D" w:rsidRPr="00FD0661" w:rsidRDefault="00DC764D" w:rsidP="00B650CB">
            <w:pPr>
              <w:rPr>
                <w:rFonts w:ascii="Calibri" w:eastAsia="Times New Roman" w:hAnsi="Calibri" w:cs="Calibri"/>
                <w:color w:val="000000"/>
                <w:lang w:eastAsia="en-NZ"/>
              </w:rPr>
            </w:pPr>
            <w:r w:rsidRPr="00FD0661">
              <w:rPr>
                <w:rFonts w:ascii="Calibri" w:eastAsia="Times New Roman" w:hAnsi="Calibri" w:cs="Calibri"/>
                <w:color w:val="000000"/>
                <w:lang w:eastAsia="en-NZ"/>
              </w:rPr>
              <w:t>Pembroke School (Oamaru)</w:t>
            </w:r>
          </w:p>
        </w:tc>
        <w:tc>
          <w:tcPr>
            <w:tcW w:w="1984" w:type="dxa"/>
            <w:tcBorders>
              <w:top w:val="single" w:sz="4" w:space="0" w:color="FFFFFF"/>
              <w:left w:val="single" w:sz="4" w:space="0" w:color="FFFFFF"/>
              <w:bottom w:val="single" w:sz="4" w:space="0" w:color="FFFFFF"/>
              <w:right w:val="single" w:sz="4" w:space="0" w:color="FFFFFF"/>
            </w:tcBorders>
            <w:shd w:val="clear" w:color="B8CCE4" w:fill="B8CCE4"/>
            <w:vAlign w:val="center"/>
          </w:tcPr>
          <w:p w14:paraId="751102FF" w14:textId="77777777" w:rsidR="00DC764D" w:rsidRPr="00FD0661" w:rsidRDefault="00DC764D" w:rsidP="00B650CB">
            <w:pPr>
              <w:jc w:val="center"/>
              <w:rPr>
                <w:rFonts w:ascii="Calibri" w:eastAsia="Times New Roman" w:hAnsi="Calibri" w:cs="Calibri"/>
                <w:color w:val="000000"/>
                <w:lang w:eastAsia="en-NZ"/>
              </w:rPr>
            </w:pPr>
            <w:r w:rsidRPr="00FD0661">
              <w:rPr>
                <w:rFonts w:ascii="Calibri" w:eastAsia="Times New Roman" w:hAnsi="Calibri" w:cs="Calibri"/>
                <w:color w:val="000000"/>
                <w:lang w:eastAsia="en-NZ"/>
              </w:rPr>
              <w:t>4</w:t>
            </w:r>
          </w:p>
        </w:tc>
        <w:tc>
          <w:tcPr>
            <w:tcW w:w="1844" w:type="dxa"/>
            <w:tcBorders>
              <w:top w:val="single" w:sz="4" w:space="0" w:color="FFFFFF"/>
              <w:left w:val="single" w:sz="4" w:space="0" w:color="FFFFFF"/>
              <w:bottom w:val="single" w:sz="4" w:space="0" w:color="FFFFFF"/>
              <w:right w:val="single" w:sz="4" w:space="0" w:color="FFFFFF"/>
            </w:tcBorders>
            <w:shd w:val="clear" w:color="B8CCE4" w:fill="B8CCE4"/>
            <w:vAlign w:val="center"/>
          </w:tcPr>
          <w:p w14:paraId="28ACF38A" w14:textId="77777777" w:rsidR="00DC764D" w:rsidRPr="00FD0661" w:rsidRDefault="00DC764D" w:rsidP="00B650CB">
            <w:pPr>
              <w:jc w:val="center"/>
              <w:rPr>
                <w:rFonts w:ascii="Calibri" w:eastAsia="Times New Roman" w:hAnsi="Calibri" w:cs="Calibri"/>
                <w:color w:val="000000"/>
                <w:lang w:eastAsia="en-NZ"/>
              </w:rPr>
            </w:pPr>
          </w:p>
        </w:tc>
        <w:tc>
          <w:tcPr>
            <w:tcW w:w="931" w:type="dxa"/>
            <w:tcBorders>
              <w:top w:val="single" w:sz="4" w:space="0" w:color="FFFFFF"/>
              <w:left w:val="single" w:sz="4" w:space="0" w:color="FFFFFF"/>
              <w:bottom w:val="single" w:sz="4" w:space="0" w:color="FFFFFF"/>
              <w:right w:val="nil"/>
            </w:tcBorders>
            <w:shd w:val="clear" w:color="000000" w:fill="95B3D7"/>
            <w:noWrap/>
            <w:vAlign w:val="center"/>
          </w:tcPr>
          <w:p w14:paraId="0E07B533" w14:textId="77777777" w:rsidR="00DC764D" w:rsidRPr="00FD0661" w:rsidRDefault="00DC764D" w:rsidP="00B650CB">
            <w:pPr>
              <w:jc w:val="center"/>
              <w:rPr>
                <w:rFonts w:ascii="Calibri" w:eastAsia="Times New Roman" w:hAnsi="Calibri" w:cs="Calibri"/>
                <w:b/>
                <w:bCs/>
                <w:color w:val="000000"/>
                <w:lang w:eastAsia="en-NZ"/>
              </w:rPr>
            </w:pPr>
            <w:r w:rsidRPr="00FD0661">
              <w:rPr>
                <w:rFonts w:ascii="Calibri" w:eastAsia="Times New Roman" w:hAnsi="Calibri" w:cs="Calibri"/>
                <w:b/>
                <w:bCs/>
                <w:color w:val="000000"/>
                <w:lang w:eastAsia="en-NZ"/>
              </w:rPr>
              <w:t>4</w:t>
            </w:r>
          </w:p>
        </w:tc>
      </w:tr>
      <w:tr w:rsidR="00DC764D" w:rsidRPr="00FD0661" w14:paraId="723B596D" w14:textId="77777777" w:rsidTr="00B650CB">
        <w:trPr>
          <w:trHeight w:val="300"/>
        </w:trPr>
        <w:tc>
          <w:tcPr>
            <w:tcW w:w="3544" w:type="dxa"/>
            <w:tcBorders>
              <w:top w:val="single" w:sz="4" w:space="0" w:color="FFFFFF"/>
              <w:left w:val="nil"/>
              <w:bottom w:val="single" w:sz="4" w:space="0" w:color="FFFFFF"/>
              <w:right w:val="single" w:sz="4" w:space="0" w:color="FFFFFF"/>
            </w:tcBorders>
            <w:shd w:val="clear" w:color="DCE6F1" w:fill="DCE6F1"/>
            <w:noWrap/>
            <w:vAlign w:val="center"/>
          </w:tcPr>
          <w:p w14:paraId="37EC98FE" w14:textId="77777777" w:rsidR="00DC764D" w:rsidRPr="00FD0661" w:rsidRDefault="00DC764D" w:rsidP="00B650CB">
            <w:pPr>
              <w:rPr>
                <w:rFonts w:ascii="Calibri" w:eastAsia="Times New Roman" w:hAnsi="Calibri" w:cs="Calibri"/>
                <w:color w:val="000000"/>
                <w:lang w:eastAsia="en-NZ"/>
              </w:rPr>
            </w:pPr>
            <w:r>
              <w:rPr>
                <w:rFonts w:ascii="Calibri" w:eastAsia="Times New Roman" w:hAnsi="Calibri" w:cs="Calibri"/>
                <w:color w:val="000000"/>
                <w:lang w:eastAsia="en-NZ"/>
              </w:rPr>
              <w:t xml:space="preserve">Te Pākihi o Maru </w:t>
            </w:r>
            <w:r w:rsidRPr="00942296">
              <w:rPr>
                <w:rFonts w:ascii="Calibri" w:eastAsia="Times New Roman" w:hAnsi="Calibri" w:cs="Calibri"/>
                <w:i/>
                <w:iCs/>
                <w:color w:val="000000"/>
                <w:sz w:val="18"/>
                <w:szCs w:val="18"/>
                <w:lang w:eastAsia="en-NZ"/>
              </w:rPr>
              <w:t>(Oamaru North</w:t>
            </w:r>
            <w:r>
              <w:rPr>
                <w:rFonts w:ascii="Calibri" w:eastAsia="Times New Roman" w:hAnsi="Calibri" w:cs="Calibri"/>
                <w:i/>
                <w:iCs/>
                <w:color w:val="000000"/>
                <w:sz w:val="18"/>
                <w:szCs w:val="18"/>
                <w:lang w:eastAsia="en-NZ"/>
              </w:rPr>
              <w:t xml:space="preserve"> School</w:t>
            </w:r>
            <w:r w:rsidRPr="00942296">
              <w:rPr>
                <w:rFonts w:ascii="Calibri" w:eastAsia="Times New Roman" w:hAnsi="Calibri" w:cs="Calibri"/>
                <w:i/>
                <w:iCs/>
                <w:color w:val="000000"/>
                <w:sz w:val="18"/>
                <w:szCs w:val="18"/>
                <w:lang w:eastAsia="en-NZ"/>
              </w:rPr>
              <w:t>)</w:t>
            </w:r>
          </w:p>
        </w:tc>
        <w:tc>
          <w:tcPr>
            <w:tcW w:w="1984" w:type="dxa"/>
            <w:tcBorders>
              <w:top w:val="single" w:sz="4" w:space="0" w:color="FFFFFF"/>
              <w:left w:val="single" w:sz="4" w:space="0" w:color="FFFFFF"/>
              <w:bottom w:val="single" w:sz="4" w:space="0" w:color="FFFFFF"/>
              <w:right w:val="single" w:sz="4" w:space="0" w:color="FFFFFF"/>
            </w:tcBorders>
            <w:shd w:val="clear" w:color="DCE6F1" w:fill="DCE6F1"/>
            <w:vAlign w:val="center"/>
          </w:tcPr>
          <w:p w14:paraId="0AB608B7" w14:textId="77777777" w:rsidR="00DC764D" w:rsidRPr="00FD0661" w:rsidRDefault="00DC764D" w:rsidP="00B650CB">
            <w:pPr>
              <w:jc w:val="center"/>
              <w:rPr>
                <w:rFonts w:ascii="Calibri" w:eastAsia="Times New Roman" w:hAnsi="Calibri" w:cs="Calibri"/>
                <w:color w:val="000000"/>
                <w:lang w:eastAsia="en-NZ"/>
              </w:rPr>
            </w:pPr>
            <w:r w:rsidRPr="00FD0661">
              <w:rPr>
                <w:rFonts w:ascii="Calibri" w:eastAsia="Times New Roman" w:hAnsi="Calibri" w:cs="Calibri"/>
                <w:color w:val="000000"/>
                <w:lang w:eastAsia="en-NZ"/>
              </w:rPr>
              <w:t>2</w:t>
            </w:r>
          </w:p>
        </w:tc>
        <w:tc>
          <w:tcPr>
            <w:tcW w:w="1844" w:type="dxa"/>
            <w:tcBorders>
              <w:top w:val="single" w:sz="4" w:space="0" w:color="FFFFFF"/>
              <w:left w:val="single" w:sz="4" w:space="0" w:color="FFFFFF"/>
              <w:bottom w:val="single" w:sz="4" w:space="0" w:color="FFFFFF"/>
              <w:right w:val="single" w:sz="4" w:space="0" w:color="FFFFFF"/>
            </w:tcBorders>
            <w:shd w:val="clear" w:color="DCE6F1" w:fill="DCE6F1"/>
            <w:vAlign w:val="center"/>
          </w:tcPr>
          <w:p w14:paraId="0479100D" w14:textId="77777777" w:rsidR="00DC764D" w:rsidRPr="00FD0661" w:rsidRDefault="00DC764D" w:rsidP="00B650CB">
            <w:pPr>
              <w:jc w:val="center"/>
              <w:rPr>
                <w:rFonts w:ascii="Calibri" w:eastAsia="Times New Roman" w:hAnsi="Calibri" w:cs="Calibri"/>
                <w:color w:val="000000"/>
                <w:lang w:eastAsia="en-NZ"/>
              </w:rPr>
            </w:pPr>
          </w:p>
        </w:tc>
        <w:tc>
          <w:tcPr>
            <w:tcW w:w="931" w:type="dxa"/>
            <w:tcBorders>
              <w:top w:val="single" w:sz="4" w:space="0" w:color="FFFFFF"/>
              <w:left w:val="single" w:sz="4" w:space="0" w:color="FFFFFF"/>
              <w:bottom w:val="single" w:sz="4" w:space="0" w:color="FFFFFF"/>
              <w:right w:val="nil"/>
            </w:tcBorders>
            <w:shd w:val="clear" w:color="000000" w:fill="B8CCE4"/>
            <w:noWrap/>
            <w:vAlign w:val="center"/>
          </w:tcPr>
          <w:p w14:paraId="336985B6" w14:textId="77777777" w:rsidR="00DC764D" w:rsidRPr="00FD0661" w:rsidRDefault="00DC764D" w:rsidP="00B650CB">
            <w:pPr>
              <w:jc w:val="center"/>
              <w:rPr>
                <w:rFonts w:ascii="Calibri" w:eastAsia="Times New Roman" w:hAnsi="Calibri" w:cs="Calibri"/>
                <w:b/>
                <w:bCs/>
                <w:color w:val="000000"/>
                <w:lang w:eastAsia="en-NZ"/>
              </w:rPr>
            </w:pPr>
            <w:r w:rsidRPr="00FD0661">
              <w:rPr>
                <w:rFonts w:ascii="Calibri" w:eastAsia="Times New Roman" w:hAnsi="Calibri" w:cs="Calibri"/>
                <w:b/>
                <w:bCs/>
                <w:color w:val="000000"/>
                <w:lang w:eastAsia="en-NZ"/>
              </w:rPr>
              <w:t>2</w:t>
            </w:r>
          </w:p>
        </w:tc>
      </w:tr>
      <w:tr w:rsidR="00DC764D" w:rsidRPr="00FD0661" w14:paraId="736F6332" w14:textId="77777777" w:rsidTr="00B650CB">
        <w:trPr>
          <w:trHeight w:val="300"/>
        </w:trPr>
        <w:tc>
          <w:tcPr>
            <w:tcW w:w="3544" w:type="dxa"/>
            <w:tcBorders>
              <w:top w:val="single" w:sz="4" w:space="0" w:color="FFFFFF"/>
              <w:left w:val="nil"/>
              <w:bottom w:val="single" w:sz="4" w:space="0" w:color="FFFFFF"/>
              <w:right w:val="single" w:sz="4" w:space="0" w:color="FFFFFF"/>
            </w:tcBorders>
            <w:shd w:val="clear" w:color="B8CCE4" w:fill="B8CCE4"/>
            <w:noWrap/>
            <w:vAlign w:val="center"/>
          </w:tcPr>
          <w:p w14:paraId="69E2A148" w14:textId="77777777" w:rsidR="00DC764D" w:rsidRPr="00FD0661" w:rsidRDefault="00DC764D" w:rsidP="00B650CB">
            <w:pPr>
              <w:rPr>
                <w:rFonts w:ascii="Calibri" w:eastAsia="Times New Roman" w:hAnsi="Calibri" w:cs="Calibri"/>
                <w:color w:val="000000"/>
                <w:lang w:eastAsia="en-NZ"/>
              </w:rPr>
            </w:pPr>
            <w:r w:rsidRPr="00FD0661">
              <w:rPr>
                <w:rFonts w:ascii="Calibri" w:eastAsia="Times New Roman" w:hAnsi="Calibri" w:cs="Calibri"/>
                <w:color w:val="000000"/>
                <w:lang w:eastAsia="en-NZ"/>
              </w:rPr>
              <w:t>Totara School</w:t>
            </w:r>
          </w:p>
        </w:tc>
        <w:tc>
          <w:tcPr>
            <w:tcW w:w="1984" w:type="dxa"/>
            <w:tcBorders>
              <w:top w:val="single" w:sz="4" w:space="0" w:color="FFFFFF"/>
              <w:left w:val="single" w:sz="4" w:space="0" w:color="FFFFFF"/>
              <w:bottom w:val="single" w:sz="4" w:space="0" w:color="FFFFFF"/>
              <w:right w:val="single" w:sz="4" w:space="0" w:color="FFFFFF"/>
            </w:tcBorders>
            <w:shd w:val="clear" w:color="B8CCE4" w:fill="B8CCE4"/>
            <w:vAlign w:val="center"/>
          </w:tcPr>
          <w:p w14:paraId="36523C92" w14:textId="77777777" w:rsidR="00DC764D" w:rsidRPr="00FD0661" w:rsidRDefault="00DC764D" w:rsidP="00B650CB">
            <w:pPr>
              <w:jc w:val="center"/>
              <w:rPr>
                <w:rFonts w:ascii="Calibri" w:eastAsia="Times New Roman" w:hAnsi="Calibri" w:cs="Calibri"/>
                <w:color w:val="000000"/>
                <w:lang w:eastAsia="en-NZ"/>
              </w:rPr>
            </w:pPr>
            <w:r w:rsidRPr="00FD0661">
              <w:rPr>
                <w:rFonts w:ascii="Calibri" w:eastAsia="Times New Roman" w:hAnsi="Calibri" w:cs="Calibri"/>
                <w:color w:val="000000"/>
                <w:lang w:eastAsia="en-NZ"/>
              </w:rPr>
              <w:t>7</w:t>
            </w:r>
          </w:p>
        </w:tc>
        <w:tc>
          <w:tcPr>
            <w:tcW w:w="1844" w:type="dxa"/>
            <w:tcBorders>
              <w:top w:val="single" w:sz="4" w:space="0" w:color="FFFFFF"/>
              <w:left w:val="single" w:sz="4" w:space="0" w:color="FFFFFF"/>
              <w:bottom w:val="single" w:sz="4" w:space="0" w:color="FFFFFF"/>
              <w:right w:val="single" w:sz="4" w:space="0" w:color="FFFFFF"/>
            </w:tcBorders>
            <w:shd w:val="clear" w:color="B8CCE4" w:fill="B8CCE4"/>
            <w:vAlign w:val="center"/>
          </w:tcPr>
          <w:p w14:paraId="0BEA78B8" w14:textId="77777777" w:rsidR="00DC764D" w:rsidRPr="00FD0661" w:rsidRDefault="00DC764D" w:rsidP="00B650CB">
            <w:pPr>
              <w:jc w:val="center"/>
              <w:rPr>
                <w:rFonts w:ascii="Calibri" w:eastAsia="Times New Roman" w:hAnsi="Calibri" w:cs="Calibri"/>
                <w:color w:val="000000"/>
                <w:lang w:eastAsia="en-NZ"/>
              </w:rPr>
            </w:pPr>
          </w:p>
        </w:tc>
        <w:tc>
          <w:tcPr>
            <w:tcW w:w="931" w:type="dxa"/>
            <w:tcBorders>
              <w:top w:val="single" w:sz="4" w:space="0" w:color="FFFFFF"/>
              <w:left w:val="single" w:sz="4" w:space="0" w:color="FFFFFF"/>
              <w:bottom w:val="single" w:sz="4" w:space="0" w:color="FFFFFF"/>
              <w:right w:val="nil"/>
            </w:tcBorders>
            <w:shd w:val="clear" w:color="000000" w:fill="95B3D7"/>
            <w:noWrap/>
            <w:vAlign w:val="center"/>
          </w:tcPr>
          <w:p w14:paraId="3D25EFDA" w14:textId="77777777" w:rsidR="00DC764D" w:rsidRPr="00FD0661" w:rsidRDefault="00DC764D" w:rsidP="00B650CB">
            <w:pPr>
              <w:jc w:val="center"/>
              <w:rPr>
                <w:rFonts w:ascii="Calibri" w:eastAsia="Times New Roman" w:hAnsi="Calibri" w:cs="Calibri"/>
                <w:b/>
                <w:bCs/>
                <w:color w:val="000000"/>
                <w:lang w:eastAsia="en-NZ"/>
              </w:rPr>
            </w:pPr>
            <w:r w:rsidRPr="00FD0661">
              <w:rPr>
                <w:rFonts w:ascii="Calibri" w:eastAsia="Times New Roman" w:hAnsi="Calibri" w:cs="Calibri"/>
                <w:b/>
                <w:bCs/>
                <w:color w:val="000000"/>
                <w:lang w:eastAsia="en-NZ"/>
              </w:rPr>
              <w:t>7</w:t>
            </w:r>
          </w:p>
        </w:tc>
      </w:tr>
      <w:tr w:rsidR="00DC764D" w:rsidRPr="00FD0661" w14:paraId="460652AD" w14:textId="77777777" w:rsidTr="00B650CB">
        <w:trPr>
          <w:trHeight w:val="300"/>
        </w:trPr>
        <w:tc>
          <w:tcPr>
            <w:tcW w:w="3544" w:type="dxa"/>
            <w:tcBorders>
              <w:top w:val="single" w:sz="4" w:space="0" w:color="FFFFFF"/>
              <w:left w:val="nil"/>
              <w:bottom w:val="single" w:sz="4" w:space="0" w:color="FFFFFF"/>
              <w:right w:val="single" w:sz="4" w:space="0" w:color="FFFFFF"/>
            </w:tcBorders>
            <w:shd w:val="clear" w:color="DCE6F1" w:fill="DCE6F1"/>
            <w:noWrap/>
            <w:vAlign w:val="center"/>
          </w:tcPr>
          <w:p w14:paraId="133D6FAD" w14:textId="77777777" w:rsidR="00DC764D" w:rsidRPr="00FD0661" w:rsidRDefault="00DC764D" w:rsidP="00B650CB">
            <w:pPr>
              <w:rPr>
                <w:rFonts w:ascii="Calibri" w:eastAsia="Times New Roman" w:hAnsi="Calibri" w:cs="Calibri"/>
                <w:color w:val="000000"/>
                <w:lang w:eastAsia="en-NZ"/>
              </w:rPr>
            </w:pPr>
            <w:r w:rsidRPr="00FD0661">
              <w:rPr>
                <w:rFonts w:ascii="Calibri" w:eastAsia="Times New Roman" w:hAnsi="Calibri" w:cs="Calibri"/>
                <w:color w:val="000000"/>
                <w:lang w:eastAsia="en-NZ"/>
              </w:rPr>
              <w:t>Weston School</w:t>
            </w:r>
          </w:p>
        </w:tc>
        <w:tc>
          <w:tcPr>
            <w:tcW w:w="1984" w:type="dxa"/>
            <w:tcBorders>
              <w:top w:val="single" w:sz="4" w:space="0" w:color="FFFFFF"/>
              <w:left w:val="single" w:sz="4" w:space="0" w:color="FFFFFF"/>
              <w:bottom w:val="single" w:sz="4" w:space="0" w:color="FFFFFF"/>
              <w:right w:val="single" w:sz="4" w:space="0" w:color="FFFFFF"/>
            </w:tcBorders>
            <w:shd w:val="clear" w:color="DCE6F1" w:fill="DCE6F1"/>
            <w:vAlign w:val="center"/>
          </w:tcPr>
          <w:p w14:paraId="36F1F2BA" w14:textId="77777777" w:rsidR="00DC764D" w:rsidRPr="00FD0661" w:rsidRDefault="00DC764D" w:rsidP="00B650CB">
            <w:pPr>
              <w:jc w:val="center"/>
              <w:rPr>
                <w:rFonts w:ascii="Calibri" w:eastAsia="Times New Roman" w:hAnsi="Calibri" w:cs="Calibri"/>
                <w:color w:val="000000"/>
                <w:lang w:eastAsia="en-NZ"/>
              </w:rPr>
            </w:pPr>
            <w:r w:rsidRPr="00FD0661">
              <w:rPr>
                <w:rFonts w:ascii="Calibri" w:eastAsia="Times New Roman" w:hAnsi="Calibri" w:cs="Calibri"/>
                <w:color w:val="000000"/>
                <w:lang w:eastAsia="en-NZ"/>
              </w:rPr>
              <w:t>13</w:t>
            </w:r>
          </w:p>
        </w:tc>
        <w:tc>
          <w:tcPr>
            <w:tcW w:w="1844" w:type="dxa"/>
            <w:tcBorders>
              <w:top w:val="single" w:sz="4" w:space="0" w:color="FFFFFF"/>
              <w:left w:val="single" w:sz="4" w:space="0" w:color="FFFFFF"/>
              <w:bottom w:val="single" w:sz="4" w:space="0" w:color="FFFFFF"/>
              <w:right w:val="single" w:sz="4" w:space="0" w:color="FFFFFF"/>
            </w:tcBorders>
            <w:shd w:val="clear" w:color="DCE6F1" w:fill="DCE6F1"/>
            <w:vAlign w:val="center"/>
          </w:tcPr>
          <w:p w14:paraId="7AF989DB" w14:textId="77777777" w:rsidR="00DC764D" w:rsidRPr="00FD0661" w:rsidRDefault="00DC764D" w:rsidP="00B650CB">
            <w:pPr>
              <w:jc w:val="center"/>
              <w:rPr>
                <w:rFonts w:ascii="Calibri" w:eastAsia="Times New Roman" w:hAnsi="Calibri" w:cs="Calibri"/>
                <w:color w:val="000000"/>
                <w:lang w:eastAsia="en-NZ"/>
              </w:rPr>
            </w:pPr>
          </w:p>
        </w:tc>
        <w:tc>
          <w:tcPr>
            <w:tcW w:w="931" w:type="dxa"/>
            <w:tcBorders>
              <w:top w:val="single" w:sz="4" w:space="0" w:color="FFFFFF"/>
              <w:left w:val="single" w:sz="4" w:space="0" w:color="FFFFFF"/>
              <w:bottom w:val="single" w:sz="4" w:space="0" w:color="FFFFFF"/>
              <w:right w:val="nil"/>
            </w:tcBorders>
            <w:shd w:val="clear" w:color="000000" w:fill="B8CCE4"/>
            <w:noWrap/>
            <w:vAlign w:val="center"/>
          </w:tcPr>
          <w:p w14:paraId="522A90EA" w14:textId="77777777" w:rsidR="00DC764D" w:rsidRPr="00FD0661" w:rsidRDefault="00DC764D" w:rsidP="00B650CB">
            <w:pPr>
              <w:jc w:val="center"/>
              <w:rPr>
                <w:rFonts w:ascii="Calibri" w:eastAsia="Times New Roman" w:hAnsi="Calibri" w:cs="Calibri"/>
                <w:b/>
                <w:bCs/>
                <w:color w:val="000000"/>
                <w:lang w:eastAsia="en-NZ"/>
              </w:rPr>
            </w:pPr>
            <w:r w:rsidRPr="00FD0661">
              <w:rPr>
                <w:rFonts w:ascii="Calibri" w:eastAsia="Times New Roman" w:hAnsi="Calibri" w:cs="Calibri"/>
                <w:b/>
                <w:bCs/>
                <w:color w:val="000000"/>
                <w:lang w:eastAsia="en-NZ"/>
              </w:rPr>
              <w:t>13</w:t>
            </w:r>
          </w:p>
        </w:tc>
      </w:tr>
      <w:tr w:rsidR="00DC764D" w:rsidRPr="00FD0661" w14:paraId="3A23520A" w14:textId="77777777" w:rsidTr="00B650CB">
        <w:trPr>
          <w:trHeight w:val="300"/>
        </w:trPr>
        <w:tc>
          <w:tcPr>
            <w:tcW w:w="3544" w:type="dxa"/>
            <w:tcBorders>
              <w:top w:val="single" w:sz="4" w:space="0" w:color="FFFFFF"/>
              <w:left w:val="nil"/>
              <w:bottom w:val="single" w:sz="4" w:space="0" w:color="FFFFFF"/>
              <w:right w:val="single" w:sz="4" w:space="0" w:color="FFFFFF"/>
            </w:tcBorders>
            <w:shd w:val="clear" w:color="000000" w:fill="E6B8B7"/>
            <w:noWrap/>
            <w:vAlign w:val="center"/>
            <w:hideMark/>
          </w:tcPr>
          <w:p w14:paraId="7B9E7F60" w14:textId="77777777" w:rsidR="00DC764D" w:rsidRPr="00FD0661" w:rsidRDefault="00DC764D" w:rsidP="00B650CB">
            <w:pPr>
              <w:rPr>
                <w:rFonts w:ascii="Calibri" w:eastAsia="Times New Roman" w:hAnsi="Calibri" w:cs="Calibri"/>
                <w:color w:val="000000"/>
                <w:lang w:eastAsia="en-NZ"/>
              </w:rPr>
            </w:pPr>
            <w:r w:rsidRPr="00FD0661">
              <w:rPr>
                <w:rFonts w:ascii="Calibri" w:eastAsia="Times New Roman" w:hAnsi="Calibri" w:cs="Calibri"/>
                <w:color w:val="000000"/>
                <w:lang w:eastAsia="en-NZ"/>
              </w:rPr>
              <w:t>St Joseph's School (Oamaru)</w:t>
            </w:r>
          </w:p>
        </w:tc>
        <w:tc>
          <w:tcPr>
            <w:tcW w:w="1984" w:type="dxa"/>
            <w:tcBorders>
              <w:top w:val="single" w:sz="4" w:space="0" w:color="FFFFFF"/>
              <w:left w:val="single" w:sz="4" w:space="0" w:color="FFFFFF"/>
              <w:bottom w:val="single" w:sz="4" w:space="0" w:color="FFFFFF"/>
              <w:right w:val="single" w:sz="4" w:space="0" w:color="FFFFFF"/>
            </w:tcBorders>
            <w:shd w:val="clear" w:color="000000" w:fill="E6B8B7"/>
            <w:vAlign w:val="center"/>
          </w:tcPr>
          <w:p w14:paraId="0A897F7D" w14:textId="77777777" w:rsidR="00DC764D" w:rsidRPr="00FD0661" w:rsidRDefault="00DC764D" w:rsidP="00B650CB">
            <w:pPr>
              <w:jc w:val="center"/>
              <w:rPr>
                <w:rFonts w:ascii="Calibri" w:eastAsia="Times New Roman" w:hAnsi="Calibri" w:cs="Calibri"/>
                <w:color w:val="000000"/>
                <w:lang w:eastAsia="en-NZ"/>
              </w:rPr>
            </w:pPr>
            <w:r w:rsidRPr="00FD0661">
              <w:rPr>
                <w:rFonts w:ascii="Calibri" w:eastAsia="Times New Roman" w:hAnsi="Calibri" w:cs="Calibri"/>
                <w:color w:val="000000"/>
                <w:lang w:eastAsia="en-NZ"/>
              </w:rPr>
              <w:t>22</w:t>
            </w:r>
          </w:p>
        </w:tc>
        <w:tc>
          <w:tcPr>
            <w:tcW w:w="1844" w:type="dxa"/>
            <w:tcBorders>
              <w:top w:val="single" w:sz="4" w:space="0" w:color="FFFFFF"/>
              <w:left w:val="single" w:sz="4" w:space="0" w:color="FFFFFF"/>
              <w:bottom w:val="single" w:sz="4" w:space="0" w:color="FFFFFF"/>
              <w:right w:val="single" w:sz="4" w:space="0" w:color="FFFFFF"/>
            </w:tcBorders>
            <w:shd w:val="clear" w:color="000000" w:fill="E6B8B7"/>
            <w:vAlign w:val="center"/>
          </w:tcPr>
          <w:p w14:paraId="57EC8A64" w14:textId="77777777" w:rsidR="00DC764D" w:rsidRPr="00FD0661" w:rsidRDefault="00DC764D" w:rsidP="00B650CB">
            <w:pPr>
              <w:jc w:val="center"/>
              <w:rPr>
                <w:rFonts w:ascii="Calibri" w:eastAsia="Times New Roman" w:hAnsi="Calibri" w:cs="Calibri"/>
                <w:color w:val="000000"/>
                <w:lang w:eastAsia="en-NZ"/>
              </w:rPr>
            </w:pPr>
          </w:p>
        </w:tc>
        <w:tc>
          <w:tcPr>
            <w:tcW w:w="931" w:type="dxa"/>
            <w:tcBorders>
              <w:top w:val="single" w:sz="4" w:space="0" w:color="FFFFFF"/>
              <w:left w:val="single" w:sz="4" w:space="0" w:color="FFFFFF"/>
              <w:bottom w:val="single" w:sz="4" w:space="0" w:color="FFFFFF"/>
              <w:right w:val="nil"/>
            </w:tcBorders>
            <w:shd w:val="clear" w:color="000000" w:fill="DA9694"/>
            <w:noWrap/>
            <w:vAlign w:val="center"/>
            <w:hideMark/>
          </w:tcPr>
          <w:p w14:paraId="28861012" w14:textId="77777777" w:rsidR="00DC764D" w:rsidRPr="00FD0661" w:rsidRDefault="00DC764D" w:rsidP="00B650CB">
            <w:pPr>
              <w:jc w:val="center"/>
              <w:rPr>
                <w:rFonts w:ascii="Calibri" w:eastAsia="Times New Roman" w:hAnsi="Calibri" w:cs="Calibri"/>
                <w:b/>
                <w:bCs/>
                <w:color w:val="000000"/>
                <w:lang w:eastAsia="en-NZ"/>
              </w:rPr>
            </w:pPr>
            <w:r w:rsidRPr="00FD0661">
              <w:rPr>
                <w:rFonts w:ascii="Calibri" w:eastAsia="Times New Roman" w:hAnsi="Calibri" w:cs="Calibri"/>
                <w:b/>
                <w:bCs/>
                <w:color w:val="000000"/>
                <w:lang w:eastAsia="en-NZ"/>
              </w:rPr>
              <w:t>22</w:t>
            </w:r>
          </w:p>
        </w:tc>
      </w:tr>
      <w:tr w:rsidR="00DC764D" w:rsidRPr="00FD0661" w14:paraId="7A06EF7A" w14:textId="77777777" w:rsidTr="00B650CB">
        <w:trPr>
          <w:trHeight w:val="300"/>
        </w:trPr>
        <w:tc>
          <w:tcPr>
            <w:tcW w:w="3544" w:type="dxa"/>
            <w:tcBorders>
              <w:top w:val="single" w:sz="4" w:space="0" w:color="FFFFFF"/>
              <w:left w:val="nil"/>
              <w:bottom w:val="single" w:sz="4" w:space="0" w:color="FFFFFF"/>
              <w:right w:val="single" w:sz="4" w:space="0" w:color="FFFFFF"/>
            </w:tcBorders>
            <w:shd w:val="clear" w:color="000000" w:fill="EBF1DE"/>
            <w:noWrap/>
            <w:vAlign w:val="center"/>
            <w:hideMark/>
          </w:tcPr>
          <w:p w14:paraId="780F18C1" w14:textId="77777777" w:rsidR="00DC764D" w:rsidRPr="00FD0661" w:rsidRDefault="00DC764D" w:rsidP="00B650CB">
            <w:pPr>
              <w:rPr>
                <w:rFonts w:ascii="Calibri" w:eastAsia="Times New Roman" w:hAnsi="Calibri" w:cs="Calibri"/>
                <w:color w:val="000000"/>
                <w:lang w:eastAsia="en-NZ"/>
              </w:rPr>
            </w:pPr>
            <w:proofErr w:type="spellStart"/>
            <w:r w:rsidRPr="00FD0661">
              <w:rPr>
                <w:rFonts w:ascii="Calibri" w:eastAsia="Times New Roman" w:hAnsi="Calibri" w:cs="Calibri"/>
                <w:color w:val="000000"/>
                <w:lang w:eastAsia="en-NZ"/>
              </w:rPr>
              <w:t>OneSchool</w:t>
            </w:r>
            <w:proofErr w:type="spellEnd"/>
            <w:r w:rsidRPr="00FD0661">
              <w:rPr>
                <w:rFonts w:ascii="Calibri" w:eastAsia="Times New Roman" w:hAnsi="Calibri" w:cs="Calibri"/>
                <w:color w:val="000000"/>
                <w:lang w:eastAsia="en-NZ"/>
              </w:rPr>
              <w:t xml:space="preserve"> Global - New Zealand</w:t>
            </w:r>
          </w:p>
        </w:tc>
        <w:tc>
          <w:tcPr>
            <w:tcW w:w="1984" w:type="dxa"/>
            <w:tcBorders>
              <w:top w:val="single" w:sz="4" w:space="0" w:color="FFFFFF"/>
              <w:left w:val="single" w:sz="4" w:space="0" w:color="FFFFFF"/>
              <w:bottom w:val="single" w:sz="4" w:space="0" w:color="FFFFFF"/>
              <w:right w:val="single" w:sz="4" w:space="0" w:color="FFFFFF"/>
            </w:tcBorders>
            <w:shd w:val="clear" w:color="000000" w:fill="EBF1DE"/>
            <w:vAlign w:val="center"/>
          </w:tcPr>
          <w:p w14:paraId="76359D1F" w14:textId="77777777" w:rsidR="00DC764D" w:rsidRPr="00FD0661" w:rsidRDefault="00DC764D" w:rsidP="00B650CB">
            <w:pPr>
              <w:jc w:val="center"/>
              <w:rPr>
                <w:rFonts w:ascii="Calibri" w:eastAsia="Times New Roman" w:hAnsi="Calibri" w:cs="Calibri"/>
                <w:color w:val="000000"/>
                <w:lang w:eastAsia="en-NZ"/>
              </w:rPr>
            </w:pPr>
            <w:r w:rsidRPr="00FD0661">
              <w:rPr>
                <w:rFonts w:ascii="Calibri" w:eastAsia="Times New Roman" w:hAnsi="Calibri" w:cs="Calibri"/>
                <w:color w:val="000000"/>
                <w:lang w:eastAsia="en-NZ"/>
              </w:rPr>
              <w:t>2</w:t>
            </w:r>
          </w:p>
        </w:tc>
        <w:tc>
          <w:tcPr>
            <w:tcW w:w="1844" w:type="dxa"/>
            <w:tcBorders>
              <w:top w:val="single" w:sz="4" w:space="0" w:color="FFFFFF"/>
              <w:left w:val="single" w:sz="4" w:space="0" w:color="FFFFFF"/>
              <w:bottom w:val="single" w:sz="4" w:space="0" w:color="FFFFFF"/>
              <w:right w:val="single" w:sz="4" w:space="0" w:color="FFFFFF"/>
            </w:tcBorders>
            <w:shd w:val="clear" w:color="000000" w:fill="EBF1DE"/>
            <w:vAlign w:val="center"/>
          </w:tcPr>
          <w:p w14:paraId="01D99598" w14:textId="77777777" w:rsidR="00DC764D" w:rsidRPr="00FD0661" w:rsidRDefault="00DC764D" w:rsidP="00B650CB">
            <w:pPr>
              <w:jc w:val="center"/>
              <w:rPr>
                <w:rFonts w:ascii="Calibri" w:eastAsia="Times New Roman" w:hAnsi="Calibri" w:cs="Calibri"/>
                <w:color w:val="000000"/>
                <w:lang w:eastAsia="en-NZ"/>
              </w:rPr>
            </w:pPr>
            <w:r w:rsidRPr="00FD0661">
              <w:rPr>
                <w:rFonts w:ascii="Calibri" w:eastAsia="Times New Roman" w:hAnsi="Calibri" w:cs="Calibri"/>
                <w:color w:val="000000"/>
                <w:lang w:eastAsia="en-NZ"/>
              </w:rPr>
              <w:t>1</w:t>
            </w:r>
          </w:p>
        </w:tc>
        <w:tc>
          <w:tcPr>
            <w:tcW w:w="931" w:type="dxa"/>
            <w:tcBorders>
              <w:top w:val="single" w:sz="4" w:space="0" w:color="FFFFFF"/>
              <w:left w:val="single" w:sz="4" w:space="0" w:color="FFFFFF"/>
              <w:bottom w:val="single" w:sz="4" w:space="0" w:color="FFFFFF"/>
              <w:right w:val="nil"/>
            </w:tcBorders>
            <w:shd w:val="clear" w:color="000000" w:fill="D8E4BC"/>
            <w:noWrap/>
            <w:vAlign w:val="center"/>
            <w:hideMark/>
          </w:tcPr>
          <w:p w14:paraId="134C87EB" w14:textId="77777777" w:rsidR="00DC764D" w:rsidRPr="00FD0661" w:rsidRDefault="00DC764D" w:rsidP="00B650CB">
            <w:pPr>
              <w:jc w:val="center"/>
              <w:rPr>
                <w:rFonts w:ascii="Calibri" w:eastAsia="Times New Roman" w:hAnsi="Calibri" w:cs="Calibri"/>
                <w:b/>
                <w:bCs/>
                <w:color w:val="000000"/>
                <w:lang w:eastAsia="en-NZ"/>
              </w:rPr>
            </w:pPr>
            <w:r w:rsidRPr="00FD0661">
              <w:rPr>
                <w:rFonts w:ascii="Calibri" w:eastAsia="Times New Roman" w:hAnsi="Calibri" w:cs="Calibri"/>
                <w:b/>
                <w:bCs/>
                <w:color w:val="000000"/>
                <w:lang w:eastAsia="en-NZ"/>
              </w:rPr>
              <w:t>3</w:t>
            </w:r>
          </w:p>
        </w:tc>
      </w:tr>
      <w:tr w:rsidR="00DC764D" w:rsidRPr="00FD0661" w14:paraId="7C0B6405" w14:textId="77777777" w:rsidTr="00B650CB">
        <w:trPr>
          <w:trHeight w:val="300"/>
        </w:trPr>
        <w:tc>
          <w:tcPr>
            <w:tcW w:w="3544" w:type="dxa"/>
            <w:tcBorders>
              <w:top w:val="single" w:sz="4" w:space="0" w:color="FFFFFF"/>
              <w:left w:val="nil"/>
              <w:bottom w:val="single" w:sz="4" w:space="0" w:color="FFFFFF"/>
              <w:right w:val="single" w:sz="4" w:space="0" w:color="FFFFFF"/>
            </w:tcBorders>
            <w:shd w:val="clear" w:color="000000" w:fill="4F81BD"/>
            <w:noWrap/>
            <w:vAlign w:val="center"/>
            <w:hideMark/>
          </w:tcPr>
          <w:p w14:paraId="771E197F" w14:textId="77777777" w:rsidR="00DC764D" w:rsidRPr="00FD0661" w:rsidRDefault="00DC764D" w:rsidP="00B650CB">
            <w:pPr>
              <w:rPr>
                <w:rFonts w:ascii="Calibri" w:eastAsia="Times New Roman" w:hAnsi="Calibri" w:cs="Calibri"/>
                <w:b/>
                <w:bCs/>
                <w:color w:val="FFFFFF"/>
                <w:lang w:eastAsia="en-NZ"/>
              </w:rPr>
            </w:pPr>
            <w:r w:rsidRPr="00FD0661">
              <w:rPr>
                <w:rFonts w:ascii="Calibri" w:eastAsia="Times New Roman" w:hAnsi="Calibri" w:cs="Calibri"/>
                <w:b/>
                <w:bCs/>
                <w:color w:val="FFFFFF"/>
                <w:lang w:eastAsia="en-NZ"/>
              </w:rPr>
              <w:t>Total State</w:t>
            </w:r>
          </w:p>
        </w:tc>
        <w:tc>
          <w:tcPr>
            <w:tcW w:w="1984" w:type="dxa"/>
            <w:tcBorders>
              <w:top w:val="single" w:sz="4" w:space="0" w:color="FFFFFF"/>
              <w:left w:val="single" w:sz="4" w:space="0" w:color="FFFFFF"/>
              <w:bottom w:val="single" w:sz="4" w:space="0" w:color="FFFFFF"/>
              <w:right w:val="single" w:sz="4" w:space="0" w:color="FFFFFF"/>
            </w:tcBorders>
            <w:shd w:val="clear" w:color="000000" w:fill="4F81BD"/>
            <w:vAlign w:val="center"/>
          </w:tcPr>
          <w:p w14:paraId="58C518D8" w14:textId="77777777" w:rsidR="00DC764D" w:rsidRPr="00FD0661" w:rsidRDefault="00DC764D" w:rsidP="00B650CB">
            <w:pPr>
              <w:jc w:val="center"/>
              <w:rPr>
                <w:rFonts w:ascii="Calibri" w:eastAsia="Times New Roman" w:hAnsi="Calibri" w:cs="Calibri"/>
                <w:b/>
                <w:bCs/>
                <w:color w:val="FFFFFF"/>
                <w:lang w:eastAsia="en-NZ"/>
              </w:rPr>
            </w:pPr>
            <w:r w:rsidRPr="00FD0661">
              <w:rPr>
                <w:rFonts w:ascii="Calibri" w:eastAsia="Times New Roman" w:hAnsi="Calibri" w:cs="Calibri"/>
                <w:b/>
                <w:bCs/>
                <w:color w:val="FFFFFF"/>
                <w:lang w:eastAsia="en-NZ"/>
              </w:rPr>
              <w:t>316</w:t>
            </w:r>
          </w:p>
        </w:tc>
        <w:tc>
          <w:tcPr>
            <w:tcW w:w="1844" w:type="dxa"/>
            <w:tcBorders>
              <w:top w:val="single" w:sz="4" w:space="0" w:color="FFFFFF"/>
              <w:left w:val="single" w:sz="4" w:space="0" w:color="FFFFFF"/>
              <w:bottom w:val="single" w:sz="4" w:space="0" w:color="FFFFFF"/>
              <w:right w:val="single" w:sz="4" w:space="0" w:color="FFFFFF"/>
            </w:tcBorders>
            <w:shd w:val="clear" w:color="000000" w:fill="4F81BD"/>
            <w:vAlign w:val="center"/>
          </w:tcPr>
          <w:p w14:paraId="1C56EC1D" w14:textId="77777777" w:rsidR="00DC764D" w:rsidRPr="00FD0661" w:rsidRDefault="00DC764D" w:rsidP="00B650CB">
            <w:pPr>
              <w:jc w:val="center"/>
              <w:rPr>
                <w:rFonts w:ascii="Calibri" w:eastAsia="Times New Roman" w:hAnsi="Calibri" w:cs="Calibri"/>
                <w:b/>
                <w:bCs/>
                <w:color w:val="FFFFFF"/>
                <w:lang w:eastAsia="en-NZ"/>
              </w:rPr>
            </w:pPr>
            <w:r w:rsidRPr="00FD0661">
              <w:rPr>
                <w:rFonts w:ascii="Calibri" w:eastAsia="Times New Roman" w:hAnsi="Calibri" w:cs="Calibri"/>
                <w:b/>
                <w:bCs/>
                <w:color w:val="FFFFFF"/>
                <w:lang w:eastAsia="en-NZ"/>
              </w:rPr>
              <w:t>7</w:t>
            </w:r>
          </w:p>
        </w:tc>
        <w:tc>
          <w:tcPr>
            <w:tcW w:w="931" w:type="dxa"/>
            <w:tcBorders>
              <w:top w:val="single" w:sz="4" w:space="0" w:color="FFFFFF"/>
              <w:left w:val="single" w:sz="4" w:space="0" w:color="FFFFFF"/>
              <w:bottom w:val="single" w:sz="4" w:space="0" w:color="FFFFFF"/>
              <w:right w:val="nil"/>
            </w:tcBorders>
            <w:shd w:val="clear" w:color="000000" w:fill="366092"/>
            <w:noWrap/>
            <w:vAlign w:val="center"/>
            <w:hideMark/>
          </w:tcPr>
          <w:p w14:paraId="4DACDF9D" w14:textId="77777777" w:rsidR="00DC764D" w:rsidRPr="00FD0661" w:rsidRDefault="00DC764D" w:rsidP="00B650CB">
            <w:pPr>
              <w:jc w:val="center"/>
              <w:rPr>
                <w:rFonts w:ascii="Calibri" w:eastAsia="Times New Roman" w:hAnsi="Calibri" w:cs="Calibri"/>
                <w:b/>
                <w:bCs/>
                <w:color w:val="FFFFFF"/>
                <w:lang w:eastAsia="en-NZ"/>
              </w:rPr>
            </w:pPr>
            <w:r w:rsidRPr="00FD0661">
              <w:rPr>
                <w:rFonts w:ascii="Calibri" w:eastAsia="Times New Roman" w:hAnsi="Calibri" w:cs="Calibri"/>
                <w:b/>
                <w:bCs/>
                <w:color w:val="FFFFFF"/>
                <w:lang w:eastAsia="en-NZ"/>
              </w:rPr>
              <w:t>323</w:t>
            </w:r>
          </w:p>
        </w:tc>
      </w:tr>
      <w:tr w:rsidR="00DC764D" w:rsidRPr="00FD0661" w14:paraId="644C7131" w14:textId="77777777" w:rsidTr="00B650CB">
        <w:trPr>
          <w:trHeight w:val="300"/>
        </w:trPr>
        <w:tc>
          <w:tcPr>
            <w:tcW w:w="3544" w:type="dxa"/>
            <w:tcBorders>
              <w:top w:val="single" w:sz="4" w:space="0" w:color="FFFFFF"/>
              <w:left w:val="nil"/>
              <w:bottom w:val="single" w:sz="4" w:space="0" w:color="FFFFFF"/>
              <w:right w:val="single" w:sz="4" w:space="0" w:color="FFFFFF"/>
            </w:tcBorders>
            <w:shd w:val="clear" w:color="000000" w:fill="C0504D"/>
            <w:noWrap/>
            <w:vAlign w:val="center"/>
            <w:hideMark/>
          </w:tcPr>
          <w:p w14:paraId="5C0919C9" w14:textId="77777777" w:rsidR="00DC764D" w:rsidRPr="00FD0661" w:rsidRDefault="00DC764D" w:rsidP="00B650CB">
            <w:pPr>
              <w:rPr>
                <w:rFonts w:ascii="Calibri" w:eastAsia="Times New Roman" w:hAnsi="Calibri" w:cs="Calibri"/>
                <w:b/>
                <w:bCs/>
                <w:color w:val="FFFFFF"/>
                <w:lang w:eastAsia="en-NZ"/>
              </w:rPr>
            </w:pPr>
            <w:r w:rsidRPr="00FD0661">
              <w:rPr>
                <w:rFonts w:ascii="Calibri" w:eastAsia="Times New Roman" w:hAnsi="Calibri" w:cs="Calibri"/>
                <w:b/>
                <w:bCs/>
                <w:color w:val="FFFFFF"/>
                <w:lang w:eastAsia="en-NZ"/>
              </w:rPr>
              <w:t>Total State-integrated</w:t>
            </w:r>
          </w:p>
        </w:tc>
        <w:tc>
          <w:tcPr>
            <w:tcW w:w="1984" w:type="dxa"/>
            <w:tcBorders>
              <w:top w:val="single" w:sz="4" w:space="0" w:color="FFFFFF"/>
              <w:left w:val="single" w:sz="4" w:space="0" w:color="FFFFFF"/>
              <w:bottom w:val="single" w:sz="4" w:space="0" w:color="FFFFFF"/>
              <w:right w:val="single" w:sz="4" w:space="0" w:color="FFFFFF"/>
            </w:tcBorders>
            <w:shd w:val="clear" w:color="000000" w:fill="C0504D"/>
            <w:vAlign w:val="center"/>
          </w:tcPr>
          <w:p w14:paraId="642F2B87" w14:textId="77777777" w:rsidR="00DC764D" w:rsidRPr="00FD0661" w:rsidRDefault="00DC764D" w:rsidP="00B650CB">
            <w:pPr>
              <w:jc w:val="center"/>
              <w:rPr>
                <w:rFonts w:ascii="Calibri" w:eastAsia="Times New Roman" w:hAnsi="Calibri" w:cs="Calibri"/>
                <w:b/>
                <w:bCs/>
                <w:color w:val="FFFFFF"/>
                <w:lang w:eastAsia="en-NZ"/>
              </w:rPr>
            </w:pPr>
            <w:r w:rsidRPr="00FD0661">
              <w:rPr>
                <w:rFonts w:ascii="Calibri" w:eastAsia="Times New Roman" w:hAnsi="Calibri" w:cs="Calibri"/>
                <w:b/>
                <w:bCs/>
                <w:color w:val="FFFFFF"/>
                <w:lang w:eastAsia="en-NZ"/>
              </w:rPr>
              <w:t>22</w:t>
            </w:r>
          </w:p>
        </w:tc>
        <w:tc>
          <w:tcPr>
            <w:tcW w:w="1844" w:type="dxa"/>
            <w:tcBorders>
              <w:top w:val="single" w:sz="4" w:space="0" w:color="FFFFFF"/>
              <w:left w:val="single" w:sz="4" w:space="0" w:color="FFFFFF"/>
              <w:bottom w:val="single" w:sz="4" w:space="0" w:color="FFFFFF"/>
              <w:right w:val="single" w:sz="4" w:space="0" w:color="FFFFFF"/>
            </w:tcBorders>
            <w:shd w:val="clear" w:color="000000" w:fill="C0504D"/>
            <w:vAlign w:val="center"/>
          </w:tcPr>
          <w:p w14:paraId="00A5CF63" w14:textId="77777777" w:rsidR="00DC764D" w:rsidRPr="00FD0661" w:rsidRDefault="00DC764D" w:rsidP="00B650CB">
            <w:pPr>
              <w:jc w:val="center"/>
              <w:rPr>
                <w:rFonts w:ascii="Calibri" w:eastAsia="Times New Roman" w:hAnsi="Calibri" w:cs="Calibri"/>
                <w:b/>
                <w:bCs/>
                <w:color w:val="FFFFFF"/>
                <w:lang w:eastAsia="en-NZ"/>
              </w:rPr>
            </w:pPr>
            <w:r w:rsidRPr="00FD0661">
              <w:rPr>
                <w:rFonts w:ascii="Calibri" w:eastAsia="Times New Roman" w:hAnsi="Calibri" w:cs="Calibri"/>
                <w:b/>
                <w:bCs/>
                <w:color w:val="FFFFFF"/>
                <w:lang w:eastAsia="en-NZ"/>
              </w:rPr>
              <w:t>0</w:t>
            </w:r>
          </w:p>
        </w:tc>
        <w:tc>
          <w:tcPr>
            <w:tcW w:w="931" w:type="dxa"/>
            <w:tcBorders>
              <w:top w:val="single" w:sz="4" w:space="0" w:color="FFFFFF"/>
              <w:left w:val="single" w:sz="4" w:space="0" w:color="FFFFFF"/>
              <w:bottom w:val="single" w:sz="4" w:space="0" w:color="FFFFFF"/>
              <w:right w:val="nil"/>
            </w:tcBorders>
            <w:shd w:val="clear" w:color="000000" w:fill="963634"/>
            <w:noWrap/>
            <w:vAlign w:val="center"/>
            <w:hideMark/>
          </w:tcPr>
          <w:p w14:paraId="7411A74F" w14:textId="77777777" w:rsidR="00DC764D" w:rsidRPr="00FD0661" w:rsidRDefault="00DC764D" w:rsidP="00B650CB">
            <w:pPr>
              <w:jc w:val="center"/>
              <w:rPr>
                <w:rFonts w:ascii="Calibri" w:eastAsia="Times New Roman" w:hAnsi="Calibri" w:cs="Calibri"/>
                <w:b/>
                <w:bCs/>
                <w:color w:val="FFFFFF"/>
                <w:lang w:eastAsia="en-NZ"/>
              </w:rPr>
            </w:pPr>
            <w:r w:rsidRPr="00FD0661">
              <w:rPr>
                <w:rFonts w:ascii="Calibri" w:eastAsia="Times New Roman" w:hAnsi="Calibri" w:cs="Calibri"/>
                <w:b/>
                <w:bCs/>
                <w:color w:val="FFFFFF"/>
                <w:lang w:eastAsia="en-NZ"/>
              </w:rPr>
              <w:t>22</w:t>
            </w:r>
          </w:p>
        </w:tc>
      </w:tr>
      <w:tr w:rsidR="00DC764D" w:rsidRPr="00FD0661" w14:paraId="4548027F" w14:textId="77777777" w:rsidTr="00B650CB">
        <w:trPr>
          <w:trHeight w:val="300"/>
        </w:trPr>
        <w:tc>
          <w:tcPr>
            <w:tcW w:w="3544" w:type="dxa"/>
            <w:tcBorders>
              <w:top w:val="single" w:sz="4" w:space="0" w:color="FFFFFF"/>
              <w:left w:val="nil"/>
              <w:bottom w:val="single" w:sz="4" w:space="0" w:color="FFFFFF"/>
              <w:right w:val="single" w:sz="4" w:space="0" w:color="FFFFFF"/>
            </w:tcBorders>
            <w:shd w:val="clear" w:color="000000" w:fill="9BBB59"/>
            <w:noWrap/>
            <w:vAlign w:val="center"/>
            <w:hideMark/>
          </w:tcPr>
          <w:p w14:paraId="639F54F7" w14:textId="77777777" w:rsidR="00DC764D" w:rsidRPr="00FD0661" w:rsidRDefault="00DC764D" w:rsidP="00B650CB">
            <w:pPr>
              <w:rPr>
                <w:rFonts w:ascii="Calibri" w:eastAsia="Times New Roman" w:hAnsi="Calibri" w:cs="Calibri"/>
                <w:b/>
                <w:bCs/>
                <w:color w:val="FFFFFF"/>
                <w:lang w:eastAsia="en-NZ"/>
              </w:rPr>
            </w:pPr>
            <w:r w:rsidRPr="00FD0661">
              <w:rPr>
                <w:rFonts w:ascii="Calibri" w:eastAsia="Times New Roman" w:hAnsi="Calibri" w:cs="Calibri"/>
                <w:b/>
                <w:bCs/>
                <w:color w:val="FFFFFF"/>
                <w:lang w:eastAsia="en-NZ"/>
              </w:rPr>
              <w:t>Total Private</w:t>
            </w:r>
          </w:p>
        </w:tc>
        <w:tc>
          <w:tcPr>
            <w:tcW w:w="1984" w:type="dxa"/>
            <w:tcBorders>
              <w:top w:val="single" w:sz="4" w:space="0" w:color="FFFFFF"/>
              <w:left w:val="single" w:sz="4" w:space="0" w:color="FFFFFF"/>
              <w:bottom w:val="single" w:sz="4" w:space="0" w:color="FFFFFF"/>
              <w:right w:val="single" w:sz="4" w:space="0" w:color="FFFFFF"/>
            </w:tcBorders>
            <w:shd w:val="clear" w:color="000000" w:fill="9BBB59"/>
            <w:vAlign w:val="center"/>
          </w:tcPr>
          <w:p w14:paraId="728B84B5" w14:textId="77777777" w:rsidR="00DC764D" w:rsidRPr="00FD0661" w:rsidRDefault="00DC764D" w:rsidP="00B650CB">
            <w:pPr>
              <w:jc w:val="center"/>
              <w:rPr>
                <w:rFonts w:ascii="Calibri" w:eastAsia="Times New Roman" w:hAnsi="Calibri" w:cs="Calibri"/>
                <w:b/>
                <w:bCs/>
                <w:color w:val="FFFFFF"/>
                <w:lang w:eastAsia="en-NZ"/>
              </w:rPr>
            </w:pPr>
            <w:r w:rsidRPr="00FD0661">
              <w:rPr>
                <w:rFonts w:ascii="Calibri" w:eastAsia="Times New Roman" w:hAnsi="Calibri" w:cs="Calibri"/>
                <w:b/>
                <w:bCs/>
                <w:color w:val="FFFFFF"/>
                <w:lang w:eastAsia="en-NZ"/>
              </w:rPr>
              <w:t>2</w:t>
            </w:r>
          </w:p>
        </w:tc>
        <w:tc>
          <w:tcPr>
            <w:tcW w:w="1844" w:type="dxa"/>
            <w:tcBorders>
              <w:top w:val="single" w:sz="4" w:space="0" w:color="FFFFFF"/>
              <w:left w:val="single" w:sz="4" w:space="0" w:color="FFFFFF"/>
              <w:bottom w:val="single" w:sz="4" w:space="0" w:color="FFFFFF"/>
              <w:right w:val="single" w:sz="4" w:space="0" w:color="FFFFFF"/>
            </w:tcBorders>
            <w:shd w:val="clear" w:color="000000" w:fill="9BBB59"/>
            <w:vAlign w:val="center"/>
          </w:tcPr>
          <w:p w14:paraId="6D6F130E" w14:textId="77777777" w:rsidR="00DC764D" w:rsidRPr="00FD0661" w:rsidRDefault="00DC764D" w:rsidP="00B650CB">
            <w:pPr>
              <w:jc w:val="center"/>
              <w:rPr>
                <w:rFonts w:ascii="Calibri" w:eastAsia="Times New Roman" w:hAnsi="Calibri" w:cs="Calibri"/>
                <w:b/>
                <w:bCs/>
                <w:color w:val="FFFFFF"/>
                <w:lang w:eastAsia="en-NZ"/>
              </w:rPr>
            </w:pPr>
            <w:r w:rsidRPr="00FD0661">
              <w:rPr>
                <w:rFonts w:ascii="Calibri" w:eastAsia="Times New Roman" w:hAnsi="Calibri" w:cs="Calibri"/>
                <w:b/>
                <w:bCs/>
                <w:color w:val="FFFFFF"/>
                <w:lang w:eastAsia="en-NZ"/>
              </w:rPr>
              <w:t>1</w:t>
            </w:r>
          </w:p>
        </w:tc>
        <w:tc>
          <w:tcPr>
            <w:tcW w:w="931" w:type="dxa"/>
            <w:tcBorders>
              <w:top w:val="single" w:sz="4" w:space="0" w:color="FFFFFF"/>
              <w:left w:val="single" w:sz="4" w:space="0" w:color="FFFFFF"/>
              <w:bottom w:val="single" w:sz="4" w:space="0" w:color="FFFFFF"/>
              <w:right w:val="nil"/>
            </w:tcBorders>
            <w:shd w:val="clear" w:color="000000" w:fill="76933C"/>
            <w:noWrap/>
            <w:vAlign w:val="center"/>
            <w:hideMark/>
          </w:tcPr>
          <w:p w14:paraId="593AF14D" w14:textId="77777777" w:rsidR="00DC764D" w:rsidRPr="00FD0661" w:rsidRDefault="00DC764D" w:rsidP="00B650CB">
            <w:pPr>
              <w:jc w:val="center"/>
              <w:rPr>
                <w:rFonts w:ascii="Calibri" w:eastAsia="Times New Roman" w:hAnsi="Calibri" w:cs="Calibri"/>
                <w:b/>
                <w:bCs/>
                <w:color w:val="FFFFFF"/>
                <w:lang w:eastAsia="en-NZ"/>
              </w:rPr>
            </w:pPr>
            <w:r w:rsidRPr="00FD0661">
              <w:rPr>
                <w:rFonts w:ascii="Calibri" w:eastAsia="Times New Roman" w:hAnsi="Calibri" w:cs="Calibri"/>
                <w:b/>
                <w:bCs/>
                <w:color w:val="FFFFFF"/>
                <w:lang w:eastAsia="en-NZ"/>
              </w:rPr>
              <w:t>3</w:t>
            </w:r>
          </w:p>
        </w:tc>
      </w:tr>
      <w:tr w:rsidR="00DC764D" w:rsidRPr="00FD0661" w14:paraId="7FBABD60" w14:textId="77777777" w:rsidTr="00B650CB">
        <w:trPr>
          <w:trHeight w:val="300"/>
        </w:trPr>
        <w:tc>
          <w:tcPr>
            <w:tcW w:w="3544" w:type="dxa"/>
            <w:tcBorders>
              <w:top w:val="single" w:sz="4" w:space="0" w:color="FFFFFF"/>
              <w:left w:val="nil"/>
              <w:bottom w:val="single" w:sz="4" w:space="0" w:color="FFFFFF"/>
              <w:right w:val="single" w:sz="4" w:space="0" w:color="FFFFFF"/>
            </w:tcBorders>
            <w:shd w:val="clear" w:color="000000" w:fill="8064A2"/>
            <w:noWrap/>
            <w:vAlign w:val="center"/>
            <w:hideMark/>
          </w:tcPr>
          <w:p w14:paraId="76948EB6" w14:textId="77777777" w:rsidR="00DC764D" w:rsidRPr="00FD0661" w:rsidRDefault="00DC764D" w:rsidP="00B650CB">
            <w:pPr>
              <w:rPr>
                <w:rFonts w:ascii="Calibri" w:eastAsia="Times New Roman" w:hAnsi="Calibri" w:cs="Calibri"/>
                <w:b/>
                <w:bCs/>
                <w:color w:val="FFFFFF"/>
                <w:lang w:eastAsia="en-NZ"/>
              </w:rPr>
            </w:pPr>
            <w:r w:rsidRPr="00FD0661">
              <w:rPr>
                <w:rFonts w:ascii="Calibri" w:eastAsia="Times New Roman" w:hAnsi="Calibri" w:cs="Calibri"/>
                <w:b/>
                <w:bCs/>
                <w:color w:val="FFFFFF"/>
                <w:lang w:eastAsia="en-NZ"/>
              </w:rPr>
              <w:t>Total</w:t>
            </w:r>
          </w:p>
        </w:tc>
        <w:tc>
          <w:tcPr>
            <w:tcW w:w="1984" w:type="dxa"/>
            <w:tcBorders>
              <w:top w:val="single" w:sz="4" w:space="0" w:color="FFFFFF"/>
              <w:left w:val="single" w:sz="4" w:space="0" w:color="FFFFFF"/>
              <w:bottom w:val="single" w:sz="4" w:space="0" w:color="FFFFFF"/>
              <w:right w:val="single" w:sz="4" w:space="0" w:color="FFFFFF"/>
            </w:tcBorders>
            <w:shd w:val="clear" w:color="000000" w:fill="8064A2"/>
            <w:vAlign w:val="center"/>
          </w:tcPr>
          <w:p w14:paraId="3C33CE62" w14:textId="77777777" w:rsidR="00DC764D" w:rsidRPr="00FD0661" w:rsidRDefault="00DC764D" w:rsidP="00B650CB">
            <w:pPr>
              <w:jc w:val="center"/>
              <w:rPr>
                <w:rFonts w:ascii="Calibri" w:eastAsia="Times New Roman" w:hAnsi="Calibri" w:cs="Calibri"/>
                <w:b/>
                <w:bCs/>
                <w:color w:val="FFFFFF"/>
                <w:lang w:eastAsia="en-NZ"/>
              </w:rPr>
            </w:pPr>
            <w:r w:rsidRPr="00FD0661">
              <w:rPr>
                <w:rFonts w:ascii="Calibri" w:eastAsia="Times New Roman" w:hAnsi="Calibri" w:cs="Calibri"/>
                <w:b/>
                <w:bCs/>
                <w:color w:val="FFFFFF"/>
                <w:lang w:eastAsia="en-NZ"/>
              </w:rPr>
              <w:t>340</w:t>
            </w:r>
          </w:p>
        </w:tc>
        <w:tc>
          <w:tcPr>
            <w:tcW w:w="1844" w:type="dxa"/>
            <w:tcBorders>
              <w:top w:val="single" w:sz="4" w:space="0" w:color="FFFFFF"/>
              <w:left w:val="single" w:sz="4" w:space="0" w:color="FFFFFF"/>
              <w:bottom w:val="single" w:sz="4" w:space="0" w:color="FFFFFF"/>
              <w:right w:val="single" w:sz="4" w:space="0" w:color="FFFFFF"/>
            </w:tcBorders>
            <w:shd w:val="clear" w:color="000000" w:fill="8064A2"/>
            <w:vAlign w:val="center"/>
          </w:tcPr>
          <w:p w14:paraId="2A815F98" w14:textId="77777777" w:rsidR="00DC764D" w:rsidRPr="00FD0661" w:rsidRDefault="00DC764D" w:rsidP="00B650CB">
            <w:pPr>
              <w:jc w:val="center"/>
              <w:rPr>
                <w:rFonts w:ascii="Calibri" w:eastAsia="Times New Roman" w:hAnsi="Calibri" w:cs="Calibri"/>
                <w:b/>
                <w:bCs/>
                <w:color w:val="FFFFFF"/>
                <w:lang w:eastAsia="en-NZ"/>
              </w:rPr>
            </w:pPr>
            <w:r>
              <w:rPr>
                <w:rFonts w:ascii="Calibri" w:eastAsia="Times New Roman" w:hAnsi="Calibri" w:cs="Calibri"/>
                <w:b/>
                <w:bCs/>
                <w:color w:val="FFFFFF"/>
                <w:lang w:eastAsia="en-NZ"/>
              </w:rPr>
              <w:t>8</w:t>
            </w:r>
          </w:p>
        </w:tc>
        <w:tc>
          <w:tcPr>
            <w:tcW w:w="931" w:type="dxa"/>
            <w:tcBorders>
              <w:top w:val="single" w:sz="4" w:space="0" w:color="FFFFFF"/>
              <w:left w:val="single" w:sz="4" w:space="0" w:color="FFFFFF"/>
              <w:bottom w:val="single" w:sz="4" w:space="0" w:color="FFFFFF"/>
              <w:right w:val="nil"/>
            </w:tcBorders>
            <w:shd w:val="clear" w:color="000000" w:fill="60497A"/>
            <w:noWrap/>
            <w:vAlign w:val="center"/>
            <w:hideMark/>
          </w:tcPr>
          <w:p w14:paraId="403D0377" w14:textId="77777777" w:rsidR="00DC764D" w:rsidRPr="00FD0661" w:rsidRDefault="00DC764D" w:rsidP="00B650CB">
            <w:pPr>
              <w:jc w:val="center"/>
              <w:rPr>
                <w:rFonts w:ascii="Calibri" w:eastAsia="Times New Roman" w:hAnsi="Calibri" w:cs="Calibri"/>
                <w:b/>
                <w:bCs/>
                <w:color w:val="FFFFFF"/>
                <w:lang w:eastAsia="en-NZ"/>
              </w:rPr>
            </w:pPr>
            <w:r w:rsidRPr="00FD0661">
              <w:rPr>
                <w:rFonts w:ascii="Calibri" w:eastAsia="Times New Roman" w:hAnsi="Calibri" w:cs="Calibri"/>
                <w:b/>
                <w:bCs/>
                <w:color w:val="FFFFFF"/>
                <w:lang w:eastAsia="en-NZ"/>
              </w:rPr>
              <w:t>348</w:t>
            </w:r>
          </w:p>
        </w:tc>
      </w:tr>
      <w:tr w:rsidR="00DC764D" w:rsidRPr="00FD0661" w14:paraId="3138DAEE" w14:textId="77777777" w:rsidTr="00B650CB">
        <w:trPr>
          <w:trHeight w:val="300"/>
        </w:trPr>
        <w:tc>
          <w:tcPr>
            <w:tcW w:w="3544" w:type="dxa"/>
            <w:tcBorders>
              <w:top w:val="single" w:sz="4" w:space="0" w:color="FFFFFF"/>
              <w:left w:val="nil"/>
              <w:bottom w:val="nil"/>
              <w:right w:val="single" w:sz="4" w:space="0" w:color="FFFFFF"/>
            </w:tcBorders>
            <w:shd w:val="clear" w:color="auto" w:fill="BDD6EE" w:themeFill="accent1" w:themeFillTint="66"/>
            <w:noWrap/>
            <w:vAlign w:val="center"/>
          </w:tcPr>
          <w:p w14:paraId="3A000137" w14:textId="77777777" w:rsidR="00DC764D" w:rsidRPr="00165462" w:rsidRDefault="00DC764D" w:rsidP="00B650CB">
            <w:pPr>
              <w:rPr>
                <w:rFonts w:ascii="Calibri" w:eastAsia="Times New Roman" w:hAnsi="Calibri" w:cs="Calibri"/>
                <w:i/>
                <w:iCs/>
                <w:lang w:eastAsia="en-NZ"/>
              </w:rPr>
            </w:pPr>
            <w:r w:rsidRPr="00165462">
              <w:rPr>
                <w:rFonts w:ascii="Calibri" w:eastAsia="Times New Roman" w:hAnsi="Calibri" w:cs="Calibri"/>
                <w:i/>
                <w:iCs/>
                <w:lang w:eastAsia="en-NZ"/>
              </w:rPr>
              <w:t>Local State School Market Share</w:t>
            </w:r>
          </w:p>
        </w:tc>
        <w:tc>
          <w:tcPr>
            <w:tcW w:w="1984" w:type="dxa"/>
            <w:tcBorders>
              <w:top w:val="single" w:sz="4" w:space="0" w:color="FFFFFF"/>
              <w:left w:val="single" w:sz="4" w:space="0" w:color="FFFFFF"/>
              <w:bottom w:val="nil"/>
              <w:right w:val="single" w:sz="4" w:space="0" w:color="FFFFFF"/>
            </w:tcBorders>
            <w:shd w:val="clear" w:color="auto" w:fill="BDD6EE" w:themeFill="accent1" w:themeFillTint="66"/>
            <w:vAlign w:val="center"/>
          </w:tcPr>
          <w:p w14:paraId="2D3B5FD7" w14:textId="77777777" w:rsidR="00DC764D" w:rsidRPr="00165462" w:rsidRDefault="00DC764D" w:rsidP="00B650CB">
            <w:pPr>
              <w:jc w:val="center"/>
              <w:rPr>
                <w:rFonts w:ascii="Calibri" w:eastAsia="Times New Roman" w:hAnsi="Calibri" w:cs="Calibri"/>
                <w:i/>
                <w:iCs/>
                <w:lang w:eastAsia="en-NZ"/>
              </w:rPr>
            </w:pPr>
            <w:r>
              <w:rPr>
                <w:rFonts w:ascii="Calibri" w:eastAsia="Times New Roman" w:hAnsi="Calibri" w:cs="Calibri"/>
                <w:i/>
                <w:iCs/>
                <w:lang w:eastAsia="en-NZ"/>
              </w:rPr>
              <w:t>84.8%</w:t>
            </w:r>
          </w:p>
        </w:tc>
        <w:tc>
          <w:tcPr>
            <w:tcW w:w="1844" w:type="dxa"/>
            <w:tcBorders>
              <w:top w:val="single" w:sz="4" w:space="0" w:color="FFFFFF"/>
              <w:left w:val="single" w:sz="4" w:space="0" w:color="FFFFFF"/>
              <w:bottom w:val="nil"/>
              <w:right w:val="single" w:sz="4" w:space="0" w:color="FFFFFF"/>
            </w:tcBorders>
            <w:shd w:val="clear" w:color="auto" w:fill="BDD6EE" w:themeFill="accent1" w:themeFillTint="66"/>
            <w:vAlign w:val="center"/>
          </w:tcPr>
          <w:p w14:paraId="59D8922C" w14:textId="77777777" w:rsidR="00DC764D" w:rsidRPr="00165462" w:rsidRDefault="00DC764D" w:rsidP="00B650CB">
            <w:pPr>
              <w:jc w:val="center"/>
              <w:rPr>
                <w:rFonts w:ascii="Calibri" w:eastAsia="Times New Roman" w:hAnsi="Calibri" w:cs="Calibri"/>
                <w:i/>
                <w:iCs/>
                <w:lang w:eastAsia="en-NZ"/>
              </w:rPr>
            </w:pPr>
            <w:r>
              <w:rPr>
                <w:rFonts w:ascii="Calibri" w:eastAsia="Times New Roman" w:hAnsi="Calibri" w:cs="Calibri"/>
                <w:i/>
                <w:iCs/>
                <w:lang w:eastAsia="en-NZ"/>
              </w:rPr>
              <w:t>85.7%</w:t>
            </w:r>
          </w:p>
        </w:tc>
        <w:tc>
          <w:tcPr>
            <w:tcW w:w="931" w:type="dxa"/>
            <w:tcBorders>
              <w:top w:val="single" w:sz="4" w:space="0" w:color="FFFFFF"/>
              <w:left w:val="single" w:sz="4" w:space="0" w:color="FFFFFF"/>
              <w:bottom w:val="nil"/>
              <w:right w:val="nil"/>
            </w:tcBorders>
            <w:shd w:val="clear" w:color="auto" w:fill="9CC2E5" w:themeFill="accent1" w:themeFillTint="99"/>
            <w:noWrap/>
            <w:vAlign w:val="center"/>
          </w:tcPr>
          <w:p w14:paraId="646C7E5E" w14:textId="77777777" w:rsidR="00DC764D" w:rsidRPr="00753BA2" w:rsidRDefault="00DC764D" w:rsidP="00B650CB">
            <w:pPr>
              <w:jc w:val="center"/>
              <w:rPr>
                <w:rFonts w:ascii="Calibri" w:eastAsia="Times New Roman" w:hAnsi="Calibri" w:cs="Calibri"/>
                <w:b/>
                <w:bCs/>
                <w:i/>
                <w:iCs/>
                <w:lang w:eastAsia="en-NZ"/>
              </w:rPr>
            </w:pPr>
            <w:r>
              <w:rPr>
                <w:rFonts w:ascii="Calibri" w:eastAsia="Times New Roman" w:hAnsi="Calibri" w:cs="Calibri"/>
                <w:b/>
                <w:bCs/>
                <w:i/>
                <w:iCs/>
                <w:lang w:eastAsia="en-NZ"/>
              </w:rPr>
              <w:t>84.8%</w:t>
            </w:r>
          </w:p>
        </w:tc>
      </w:tr>
    </w:tbl>
    <w:p w14:paraId="4F565DE5" w14:textId="1A4214E0" w:rsidR="00764627" w:rsidRPr="00CE3011" w:rsidRDefault="00764627" w:rsidP="00DC764D">
      <w:pPr>
        <w:spacing w:before="480" w:after="240"/>
      </w:pPr>
    </w:p>
    <w:sectPr w:rsidR="00764627" w:rsidRPr="00CE3011" w:rsidSect="0033585C">
      <w:footerReference w:type="default" r:id="rId8"/>
      <w:headerReference w:type="first" r:id="rId9"/>
      <w:footerReference w:type="first" r:id="rId10"/>
      <w:pgSz w:w="11906" w:h="16838" w:code="9"/>
      <w:pgMar w:top="1134" w:right="1134" w:bottom="1440" w:left="113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BC17A" w14:textId="77777777" w:rsidR="00DC764D" w:rsidRDefault="00DC764D" w:rsidP="00D8748E">
      <w:r>
        <w:separator/>
      </w:r>
    </w:p>
  </w:endnote>
  <w:endnote w:type="continuationSeparator" w:id="0">
    <w:p w14:paraId="5470A6C2" w14:textId="77777777" w:rsidR="00DC764D" w:rsidRDefault="00DC764D" w:rsidP="00D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Regular">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Interstate-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B991C" w14:textId="77777777" w:rsidR="00C62268" w:rsidRPr="00764627" w:rsidRDefault="008A4E48" w:rsidP="00981459">
    <w:pPr>
      <w:pStyle w:val="Footer"/>
      <w:spacing w:after="80"/>
      <w:jc w:val="right"/>
      <w:rPr>
        <w:color w:val="auto"/>
        <w:szCs w:val="16"/>
      </w:rPr>
    </w:pPr>
    <w:r w:rsidRPr="00764627">
      <w:rPr>
        <w:color w:val="auto"/>
      </w:rPr>
      <w:fldChar w:fldCharType="begin"/>
    </w:r>
    <w:r w:rsidR="00C62268" w:rsidRPr="00764627">
      <w:rPr>
        <w:color w:val="auto"/>
      </w:rPr>
      <w:instrText xml:space="preserve"> DOCVARIABLE  varSecurity  \* CHARFORMAT </w:instrText>
    </w:r>
    <w:r w:rsidRPr="00764627">
      <w:rPr>
        <w:color w:val="auto"/>
      </w:rPr>
      <w:fldChar w:fldCharType="separate"/>
    </w:r>
    <w:r w:rsidR="00DC764D">
      <w:rPr>
        <w:color w:val="auto"/>
      </w:rPr>
      <w:t xml:space="preserve"> </w:t>
    </w:r>
    <w:r w:rsidRPr="00764627">
      <w:rPr>
        <w:color w:val="auto"/>
      </w:rPr>
      <w:fldChar w:fldCharType="end"/>
    </w:r>
  </w:p>
  <w:p w14:paraId="6EFD75B3" w14:textId="77777777" w:rsidR="00C62268" w:rsidRPr="003448E3" w:rsidRDefault="00FB3103" w:rsidP="00764627">
    <w:pPr>
      <w:pStyle w:val="Footer"/>
      <w:spacing w:after="440"/>
    </w:pPr>
    <w:r>
      <w:rPr>
        <w:szCs w:val="16"/>
        <w:lang w:eastAsia="en-NZ"/>
      </w:rPr>
      <mc:AlternateContent>
        <mc:Choice Requires="wps">
          <w:drawing>
            <wp:anchor distT="0" distB="0" distL="114300" distR="114300" simplePos="0" relativeHeight="251709440" behindDoc="0" locked="0" layoutInCell="1" allowOverlap="1" wp14:anchorId="0CC81869" wp14:editId="735D2359">
              <wp:simplePos x="0" y="0"/>
              <wp:positionH relativeFrom="column">
                <wp:posOffset>5161280</wp:posOffset>
              </wp:positionH>
              <wp:positionV relativeFrom="page">
                <wp:posOffset>10168255</wp:posOffset>
              </wp:positionV>
              <wp:extent cx="1057910" cy="226695"/>
              <wp:effectExtent l="0" t="0" r="635" b="0"/>
              <wp:wrapNone/>
              <wp:docPr id="27" name="URL_Ft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B47D0DF" w14:textId="77777777" w:rsidR="00C62268" w:rsidRPr="00B05FC9" w:rsidRDefault="00C62268" w:rsidP="00F41257">
                          <w:pPr>
                            <w:rPr>
                              <w:b/>
                              <w:color w:val="2A6EBB"/>
                              <w:sz w:val="16"/>
                              <w:szCs w:val="16"/>
                            </w:rPr>
                          </w:pPr>
                          <w:r w:rsidRPr="00B05FC9">
                            <w:rPr>
                              <w:b/>
                              <w:color w:val="2A6EBB"/>
                              <w:sz w:val="16"/>
                              <w:szCs w:val="16"/>
                            </w:rPr>
                            <w:t>education.govt.nz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C81869" id="_x0000_t202" coordsize="21600,21600" o:spt="202" path="m,l,21600r21600,l21600,xe">
              <v:stroke joinstyle="miter"/>
              <v:path gradientshapeok="t" o:connecttype="rect"/>
            </v:shapetype>
            <v:shape id="URL_Ftr" o:spid="_x0000_s1026" type="#_x0000_t202" style="position:absolute;margin-left:406.4pt;margin-top:800.65pt;width:83.3pt;height:17.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" filled="f" stroked="f" strokeweight=".5pt">
              <v:textbox>
                <w:txbxContent>
                  <w:p w14:paraId="3B47D0DF" w14:textId="77777777" w:rsidR="00C62268" w:rsidRPr="00B05FC9" w:rsidRDefault="00C62268" w:rsidP="00F41257">
                    <w:pPr>
                      <w:rPr>
                        <w:b/>
                        <w:color w:val="2A6EBB"/>
                        <w:sz w:val="16"/>
                        <w:szCs w:val="16"/>
                      </w:rPr>
                    </w:pPr>
                    <w:r w:rsidRPr="00B05FC9">
                      <w:rPr>
                        <w:b/>
                        <w:color w:val="2A6EBB"/>
                        <w:sz w:val="16"/>
                        <w:szCs w:val="16"/>
                      </w:rPr>
                      <w:t>education.govt.nz</w:t>
                    </w:r>
                  </w:p>
                </w:txbxContent>
              </v:textbox>
              <w10:wrap anchory="page"/>
            </v:shape>
          </w:pict>
        </mc:Fallback>
      </mc:AlternateContent>
    </w:r>
    <w:r w:rsidR="00C62268">
      <w:rPr>
        <w:szCs w:val="16"/>
        <w:lang w:eastAsia="en-NZ"/>
      </w:rPr>
      <w:drawing>
        <wp:anchor distT="0" distB="0" distL="114300" distR="114300" simplePos="0" relativeHeight="251729920" behindDoc="1" locked="0" layoutInCell="1" allowOverlap="1" wp14:anchorId="5721F7CE" wp14:editId="4D2C7805">
          <wp:simplePos x="0" y="0"/>
          <wp:positionH relativeFrom="page">
            <wp:posOffset>-1270</wp:posOffset>
          </wp:positionH>
          <wp:positionV relativeFrom="page">
            <wp:posOffset>10160000</wp:posOffset>
          </wp:positionV>
          <wp:extent cx="7551420" cy="311150"/>
          <wp:effectExtent l="19050" t="0" r="0" b="0"/>
          <wp:wrapNone/>
          <wp:docPr id="24" name="MoEGreen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1420" cy="311150"/>
                  </a:xfrm>
                  <a:prstGeom prst="rect">
                    <a:avLst/>
                  </a:prstGeom>
                </pic:spPr>
              </pic:pic>
            </a:graphicData>
          </a:graphic>
        </wp:anchor>
      </w:drawing>
    </w:r>
    <w:r w:rsidR="00C62268">
      <w:rPr>
        <w:szCs w:val="16"/>
        <w:lang w:eastAsia="en-NZ"/>
      </w:rPr>
      <w:drawing>
        <wp:anchor distT="0" distB="0" distL="114300" distR="114300" simplePos="0" relativeHeight="251727872" behindDoc="1" locked="0" layoutInCell="1" allowOverlap="1" wp14:anchorId="3E053E05" wp14:editId="6A29165D">
          <wp:simplePos x="0" y="0"/>
          <wp:positionH relativeFrom="page">
            <wp:posOffset>-1270</wp:posOffset>
          </wp:positionH>
          <wp:positionV relativeFrom="page">
            <wp:posOffset>10160000</wp:posOffset>
          </wp:positionV>
          <wp:extent cx="7551420" cy="311150"/>
          <wp:effectExtent l="19050" t="0" r="0" b="0"/>
          <wp:wrapNone/>
          <wp:docPr id="23" name="MoEBlue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1420" cy="311150"/>
                  </a:xfrm>
                  <a:prstGeom prst="rect">
                    <a:avLst/>
                  </a:prstGeom>
                </pic:spPr>
              </pic:pic>
            </a:graphicData>
          </a:graphic>
        </wp:anchor>
      </w:drawing>
    </w:r>
    <w:r w:rsidR="00C62268">
      <w:rPr>
        <w:szCs w:val="16"/>
        <w:lang w:eastAsia="en-NZ"/>
      </w:rPr>
      <w:drawing>
        <wp:anchor distT="0" distB="0" distL="114300" distR="114300" simplePos="0" relativeHeight="251731968" behindDoc="1" locked="0" layoutInCell="1" allowOverlap="1" wp14:anchorId="454BD1BD" wp14:editId="08BA2557">
          <wp:simplePos x="0" y="0"/>
          <wp:positionH relativeFrom="page">
            <wp:posOffset>-1270</wp:posOffset>
          </wp:positionH>
          <wp:positionV relativeFrom="page">
            <wp:posOffset>10160000</wp:posOffset>
          </wp:positionV>
          <wp:extent cx="7551420" cy="311150"/>
          <wp:effectExtent l="19050" t="0" r="0" b="0"/>
          <wp:wrapNone/>
          <wp:docPr id="25" name="MoERed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1420" cy="311150"/>
                  </a:xfrm>
                  <a:prstGeom prst="rect">
                    <a:avLst/>
                  </a:prstGeom>
                </pic:spPr>
              </pic:pic>
            </a:graphicData>
          </a:graphic>
        </wp:anchor>
      </w:drawing>
    </w:r>
    <w:r w:rsidR="00C62268">
      <w:rPr>
        <w:szCs w:val="16"/>
        <w:lang w:eastAsia="en-NZ"/>
      </w:rPr>
      <w:drawing>
        <wp:anchor distT="0" distB="0" distL="114300" distR="114300" simplePos="0" relativeHeight="251725824" behindDoc="1" locked="0" layoutInCell="1" allowOverlap="1" wp14:anchorId="683740BC" wp14:editId="2ABB6D1A">
          <wp:simplePos x="0" y="0"/>
          <wp:positionH relativeFrom="page">
            <wp:posOffset>-1270</wp:posOffset>
          </wp:positionH>
          <wp:positionV relativeFrom="page">
            <wp:posOffset>10160000</wp:posOffset>
          </wp:positionV>
          <wp:extent cx="7551420" cy="311150"/>
          <wp:effectExtent l="19050" t="0" r="0" b="0"/>
          <wp:wrapNone/>
          <wp:docPr id="22" name="MoEYellow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1420" cy="311150"/>
                  </a:xfrm>
                  <a:prstGeom prst="rect">
                    <a:avLst/>
                  </a:prstGeom>
                </pic:spPr>
              </pic:pic>
            </a:graphicData>
          </a:graphic>
        </wp:anchor>
      </w:drawing>
    </w:r>
    <w:r>
      <w:rPr>
        <w:lang w:eastAsia="en-NZ"/>
      </w:rPr>
      <mc:AlternateContent>
        <mc:Choice Requires="wps">
          <w:drawing>
            <wp:anchor distT="0" distB="0" distL="114300" distR="114300" simplePos="0" relativeHeight="251713536" behindDoc="0" locked="0" layoutInCell="1" allowOverlap="1" wp14:anchorId="73553B22" wp14:editId="27CA8C80">
              <wp:simplePos x="0" y="0"/>
              <wp:positionH relativeFrom="column">
                <wp:posOffset>6300470</wp:posOffset>
              </wp:positionH>
              <wp:positionV relativeFrom="paragraph">
                <wp:posOffset>-53975</wp:posOffset>
              </wp:positionV>
              <wp:extent cx="539750" cy="547370"/>
              <wp:effectExtent l="4445" t="3175" r="0" b="1905"/>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47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4BADD" w14:textId="77777777" w:rsidR="00C62268" w:rsidRDefault="00C62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53B22" id="Rectangle 7" o:spid="_x0000_s1027" style="position:absolute;margin-left:496.1pt;margin-top:-4.25pt;width:42.5pt;height:43.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" stroked="f">
              <v:textbox>
                <w:txbxContent>
                  <w:p w14:paraId="16C4BADD" w14:textId="77777777" w:rsidR="00C62268" w:rsidRDefault="00C62268"/>
                </w:txbxContent>
              </v:textbox>
            </v:rect>
          </w:pict>
        </mc:Fallback>
      </mc:AlternateContent>
    </w:r>
    <w:r w:rsidR="008A4E48" w:rsidRPr="00555CC3">
      <w:fldChar w:fldCharType="begin"/>
    </w:r>
    <w:r w:rsidR="00C62268" w:rsidRPr="00555CC3">
      <w:instrText xml:space="preserve"> DOCVARIABLE </w:instrText>
    </w:r>
    <w:r w:rsidR="00C62268" w:rsidRPr="001D404B">
      <w:instrText>varComposite_Refs</w:instrText>
    </w:r>
    <w:r w:rsidR="00C62268" w:rsidRPr="00555CC3">
      <w:instrText xml:space="preserve"> \* CHARFORMAT </w:instrText>
    </w:r>
    <w:r w:rsidR="008A4E48" w:rsidRPr="00555CC3">
      <w:fldChar w:fldCharType="separate"/>
    </w:r>
    <w:r w:rsidR="00DC764D">
      <w:t xml:space="preserve"> </w:t>
    </w:r>
    <w:r w:rsidR="008A4E48" w:rsidRPr="00555CC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16D65" w14:textId="77777777" w:rsidR="00C62268" w:rsidRPr="00555CC3" w:rsidRDefault="00C62268" w:rsidP="00CE3011">
    <w:pPr>
      <w:pStyle w:val="Footer"/>
      <w:spacing w:after="80"/>
      <w:rPr>
        <w:szCs w:val="16"/>
      </w:rPr>
    </w:pPr>
    <w:r>
      <w:rPr>
        <w:szCs w:val="16"/>
        <w:lang w:eastAsia="en-NZ"/>
      </w:rPr>
      <w:drawing>
        <wp:anchor distT="0" distB="0" distL="114300" distR="114300" simplePos="0" relativeHeight="251758592" behindDoc="1" locked="0" layoutInCell="1" allowOverlap="1" wp14:anchorId="1C938E6E" wp14:editId="63CBE02F">
          <wp:simplePos x="0" y="0"/>
          <wp:positionH relativeFrom="page">
            <wp:posOffset>-1270</wp:posOffset>
          </wp:positionH>
          <wp:positionV relativeFrom="page">
            <wp:posOffset>10160000</wp:posOffset>
          </wp:positionV>
          <wp:extent cx="7553960" cy="311150"/>
          <wp:effectExtent l="19050" t="0" r="8890" b="0"/>
          <wp:wrapNone/>
          <wp:docPr id="13" name="MoEYellow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755520" behindDoc="1" locked="0" layoutInCell="1" allowOverlap="1" wp14:anchorId="1F645D31" wp14:editId="6857ECC7">
          <wp:simplePos x="0" y="0"/>
          <wp:positionH relativeFrom="page">
            <wp:posOffset>-1270</wp:posOffset>
          </wp:positionH>
          <wp:positionV relativeFrom="page">
            <wp:posOffset>10160000</wp:posOffset>
          </wp:positionV>
          <wp:extent cx="7553960" cy="311150"/>
          <wp:effectExtent l="19050" t="0" r="8890" b="0"/>
          <wp:wrapNone/>
          <wp:docPr id="14" name="MoEGreen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754496" behindDoc="1" locked="0" layoutInCell="1" allowOverlap="1" wp14:anchorId="10236F2E" wp14:editId="3A6CE5DE">
          <wp:simplePos x="0" y="0"/>
          <wp:positionH relativeFrom="page">
            <wp:posOffset>-1270</wp:posOffset>
          </wp:positionH>
          <wp:positionV relativeFrom="page">
            <wp:posOffset>10160000</wp:posOffset>
          </wp:positionV>
          <wp:extent cx="7553960" cy="311150"/>
          <wp:effectExtent l="19050" t="0" r="8890" b="0"/>
          <wp:wrapNone/>
          <wp:docPr id="15" name="MoERed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753472" behindDoc="1" locked="0" layoutInCell="1" allowOverlap="1" wp14:anchorId="7EBB4B4A" wp14:editId="72444752">
          <wp:simplePos x="0" y="0"/>
          <wp:positionH relativeFrom="page">
            <wp:posOffset>-1270</wp:posOffset>
          </wp:positionH>
          <wp:positionV relativeFrom="page">
            <wp:posOffset>10160000</wp:posOffset>
          </wp:positionV>
          <wp:extent cx="7553960" cy="311150"/>
          <wp:effectExtent l="19050" t="0" r="8890" b="0"/>
          <wp:wrapNone/>
          <wp:docPr id="16" name="MoEBlue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3960" cy="311150"/>
                  </a:xfrm>
                  <a:prstGeom prst="rect">
                    <a:avLst/>
                  </a:prstGeom>
                </pic:spPr>
              </pic:pic>
            </a:graphicData>
          </a:graphic>
        </wp:anchor>
      </w:drawing>
    </w:r>
    <w:r w:rsidR="00FB3103">
      <w:rPr>
        <w:szCs w:val="16"/>
        <w:lang w:eastAsia="en-NZ"/>
      </w:rPr>
      <mc:AlternateContent>
        <mc:Choice Requires="wps">
          <w:drawing>
            <wp:anchor distT="0" distB="0" distL="114300" distR="114300" simplePos="0" relativeHeight="251756544" behindDoc="0" locked="0" layoutInCell="1" allowOverlap="1" wp14:anchorId="4071154B" wp14:editId="4D4AA581">
              <wp:simplePos x="0" y="0"/>
              <wp:positionH relativeFrom="column">
                <wp:posOffset>6122035</wp:posOffset>
              </wp:positionH>
              <wp:positionV relativeFrom="paragraph">
                <wp:posOffset>-156210</wp:posOffset>
              </wp:positionV>
              <wp:extent cx="711835" cy="586740"/>
              <wp:effectExtent l="0" t="0" r="0" b="0"/>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DDD44" id="Rectangle 16" o:spid="_x0000_s1026" style="position:absolute;margin-left:482.05pt;margin-top:-12.3pt;width:56.05pt;height:46.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" stroked="f"/>
          </w:pict>
        </mc:Fallback>
      </mc:AlternateContent>
    </w:r>
    <w:r w:rsidR="008A4E48" w:rsidRPr="00555CC3">
      <w:fldChar w:fldCharType="begin"/>
    </w:r>
    <w:r w:rsidRPr="00555CC3">
      <w:instrText xml:space="preserve"> DOCVARIABLE </w:instrText>
    </w:r>
    <w:r w:rsidRPr="001D404B">
      <w:instrText>varComposite_Refs</w:instrText>
    </w:r>
    <w:r w:rsidRPr="00555CC3">
      <w:instrText xml:space="preserve"> \* CHARFORMAT </w:instrText>
    </w:r>
    <w:r w:rsidR="008A4E48" w:rsidRPr="00555CC3">
      <w:fldChar w:fldCharType="separate"/>
    </w:r>
    <w:r w:rsidR="00DC764D">
      <w:t xml:space="preserve"> </w:t>
    </w:r>
    <w:r w:rsidR="008A4E48" w:rsidRPr="00555CC3">
      <w:fldChar w:fldCharType="end"/>
    </w:r>
  </w:p>
  <w:p w14:paraId="666E960E" w14:textId="77777777" w:rsidR="00C62268" w:rsidRPr="00465533" w:rsidRDefault="008A4E48" w:rsidP="00CE3011">
    <w:pPr>
      <w:pStyle w:val="Footer"/>
      <w:rPr>
        <w:b w:val="0"/>
        <w:color w:val="A6A6A6" w:themeColor="background1" w:themeShade="A6"/>
        <w:sz w:val="16"/>
        <w:szCs w:val="16"/>
      </w:rPr>
    </w:pPr>
    <w:r w:rsidRPr="00465533">
      <w:rPr>
        <w:b w:val="0"/>
        <w:color w:val="A6A6A6" w:themeColor="background1" w:themeShade="A6"/>
        <w:sz w:val="16"/>
        <w:szCs w:val="16"/>
      </w:rPr>
      <w:fldChar w:fldCharType="begin"/>
    </w:r>
    <w:r w:rsidR="00C62268" w:rsidRPr="00465533">
      <w:rPr>
        <w:b w:val="0"/>
        <w:color w:val="A6A6A6" w:themeColor="background1" w:themeShade="A6"/>
        <w:sz w:val="16"/>
        <w:szCs w:val="16"/>
      </w:rPr>
      <w:instrText xml:space="preserve"> DOCVARIABLE Region \* CHARFORMAT </w:instrText>
    </w:r>
    <w:r w:rsidRPr="00465533">
      <w:rPr>
        <w:b w:val="0"/>
        <w:color w:val="A6A6A6" w:themeColor="background1" w:themeShade="A6"/>
        <w:sz w:val="16"/>
        <w:szCs w:val="16"/>
      </w:rPr>
      <w:fldChar w:fldCharType="separate"/>
    </w:r>
    <w:r w:rsidR="00DC764D">
      <w:rPr>
        <w:b w:val="0"/>
        <w:color w:val="A6A6A6" w:themeColor="background1" w:themeShade="A6"/>
        <w:sz w:val="16"/>
        <w:szCs w:val="16"/>
      </w:rPr>
      <w:t xml:space="preserve"> </w:t>
    </w:r>
    <w:r w:rsidRPr="00465533">
      <w:rPr>
        <w:b w:val="0"/>
        <w:color w:val="A6A6A6" w:themeColor="background1" w:themeShade="A6"/>
        <w:sz w:val="16"/>
        <w:szCs w:val="16"/>
      </w:rPr>
      <w:fldChar w:fldCharType="end"/>
    </w:r>
    <w:r w:rsidR="00C62268" w:rsidRPr="00465533">
      <w:rPr>
        <w:b w:val="0"/>
        <w:color w:val="A6A6A6" w:themeColor="background1" w:themeShade="A6"/>
        <w:sz w:val="16"/>
        <w:szCs w:val="16"/>
      </w:rPr>
      <w:t xml:space="preserve">  </w:t>
    </w:r>
    <w:r w:rsidRPr="00465533">
      <w:rPr>
        <w:b w:val="0"/>
        <w:color w:val="A6A6A6" w:themeColor="background1" w:themeShade="A6"/>
        <w:sz w:val="16"/>
        <w:szCs w:val="16"/>
      </w:rPr>
      <w:fldChar w:fldCharType="begin"/>
    </w:r>
    <w:r w:rsidR="00C62268" w:rsidRPr="00465533">
      <w:rPr>
        <w:b w:val="0"/>
        <w:color w:val="A6A6A6" w:themeColor="background1" w:themeShade="A6"/>
        <w:sz w:val="16"/>
        <w:szCs w:val="16"/>
      </w:rPr>
      <w:instrText xml:space="preserve"> DOCVARIABLE Address \* CHARFORMAT </w:instrText>
    </w:r>
    <w:r w:rsidRPr="00465533">
      <w:rPr>
        <w:b w:val="0"/>
        <w:color w:val="A6A6A6" w:themeColor="background1" w:themeShade="A6"/>
        <w:sz w:val="16"/>
        <w:szCs w:val="16"/>
      </w:rPr>
      <w:fldChar w:fldCharType="separate"/>
    </w:r>
    <w:r w:rsidR="00DC764D">
      <w:rPr>
        <w:b w:val="0"/>
        <w:color w:val="A6A6A6" w:themeColor="background1" w:themeShade="A6"/>
        <w:sz w:val="16"/>
        <w:szCs w:val="16"/>
      </w:rPr>
      <w:t xml:space="preserve"> </w:t>
    </w:r>
    <w:r w:rsidRPr="00465533">
      <w:rPr>
        <w:b w:val="0"/>
        <w:color w:val="A6A6A6" w:themeColor="background1" w:themeShade="A6"/>
        <w:sz w:val="16"/>
        <w:szCs w:val="16"/>
      </w:rPr>
      <w:fldChar w:fldCharType="end"/>
    </w:r>
  </w:p>
  <w:p w14:paraId="3B7F732C" w14:textId="77777777" w:rsidR="00C62268" w:rsidRPr="00465533" w:rsidRDefault="00FB3103" w:rsidP="00CE3011">
    <w:pPr>
      <w:pStyle w:val="Footer"/>
      <w:rPr>
        <w:b w:val="0"/>
        <w:color w:val="A6A6A6" w:themeColor="background1" w:themeShade="A6"/>
        <w:sz w:val="16"/>
        <w:szCs w:val="16"/>
      </w:rPr>
    </w:pPr>
    <w:r>
      <w:rPr>
        <w:b w:val="0"/>
        <w:color w:val="A6A6A6" w:themeColor="background1" w:themeShade="A6"/>
        <w:sz w:val="16"/>
        <w:szCs w:val="16"/>
        <w:lang w:eastAsia="en-NZ"/>
      </w:rPr>
      <mc:AlternateContent>
        <mc:Choice Requires="wps">
          <w:drawing>
            <wp:anchor distT="0" distB="0" distL="114300" distR="114300" simplePos="0" relativeHeight="251743232" behindDoc="0" locked="0" layoutInCell="1" allowOverlap="1" wp14:anchorId="43BC15BD" wp14:editId="219ABF44">
              <wp:simplePos x="0" y="0"/>
              <wp:positionH relativeFrom="column">
                <wp:posOffset>5062220</wp:posOffset>
              </wp:positionH>
              <wp:positionV relativeFrom="page">
                <wp:posOffset>10164445</wp:posOffset>
              </wp:positionV>
              <wp:extent cx="1162685" cy="226695"/>
              <wp:effectExtent l="4445" t="1270" r="4445" b="635"/>
              <wp:wrapNone/>
              <wp:docPr id="19" name="URL_P1_Ft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EF2BB1A" w14:textId="77777777" w:rsidR="00C62268" w:rsidRPr="00B05FC9" w:rsidRDefault="00C62268" w:rsidP="003D2E9C">
                          <w:pPr>
                            <w:rPr>
                              <w:b/>
                              <w:color w:val="2A6EBB"/>
                              <w:sz w:val="16"/>
                              <w:szCs w:val="16"/>
                            </w:rPr>
                          </w:pPr>
                          <w:r w:rsidRPr="00B05FC9">
                            <w:rPr>
                              <w:b/>
                              <w:color w:val="2A6EBB"/>
                              <w:sz w:val="16"/>
                              <w:szCs w:val="16"/>
                            </w:rPr>
                            <w:t>education.govt.nz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BC15BD" id="_x0000_t202" coordsize="21600,21600" o:spt="202" path="m,l,21600r21600,l21600,xe">
              <v:stroke joinstyle="miter"/>
              <v:path gradientshapeok="t" o:connecttype="rect"/>
            </v:shapetype>
            <v:shape id="URL_P1_Ftr" o:spid="_x0000_s1028" type="#_x0000_t202" style="position:absolute;margin-left:398.6pt;margin-top:800.35pt;width:91.55pt;height:17.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" filled="f" stroked="f" strokeweight=".5pt">
              <v:textbox>
                <w:txbxContent>
                  <w:p w14:paraId="2EF2BB1A" w14:textId="77777777" w:rsidR="00C62268" w:rsidRPr="00B05FC9" w:rsidRDefault="00C62268" w:rsidP="003D2E9C">
                    <w:pPr>
                      <w:rPr>
                        <w:b/>
                        <w:color w:val="2A6EBB"/>
                        <w:sz w:val="16"/>
                        <w:szCs w:val="16"/>
                      </w:rPr>
                    </w:pPr>
                    <w:r w:rsidRPr="00B05FC9">
                      <w:rPr>
                        <w:b/>
                        <w:color w:val="2A6EBB"/>
                        <w:sz w:val="16"/>
                        <w:szCs w:val="16"/>
                      </w:rPr>
                      <w:t>education.govt.nz</w:t>
                    </w:r>
                  </w:p>
                </w:txbxContent>
              </v:textbox>
              <w10:wrap anchory="page"/>
            </v:shape>
          </w:pict>
        </mc:Fallback>
      </mc:AlternateContent>
    </w:r>
    <w:r w:rsidR="008A4E48" w:rsidRPr="00465533">
      <w:rPr>
        <w:b w:val="0"/>
        <w:color w:val="A6A6A6" w:themeColor="background1" w:themeShade="A6"/>
        <w:sz w:val="16"/>
        <w:szCs w:val="16"/>
      </w:rPr>
      <w:fldChar w:fldCharType="begin"/>
    </w:r>
    <w:r w:rsidR="00C62268" w:rsidRPr="00465533">
      <w:rPr>
        <w:b w:val="0"/>
        <w:color w:val="A6A6A6" w:themeColor="background1" w:themeShade="A6"/>
        <w:sz w:val="16"/>
        <w:szCs w:val="16"/>
      </w:rPr>
      <w:instrText xml:space="preserve"> DOCVARIABLE MailAddress \* CHARFORMAT </w:instrText>
    </w:r>
    <w:r w:rsidR="008A4E48" w:rsidRPr="00465533">
      <w:rPr>
        <w:b w:val="0"/>
        <w:color w:val="A6A6A6" w:themeColor="background1" w:themeShade="A6"/>
        <w:sz w:val="16"/>
        <w:szCs w:val="16"/>
      </w:rPr>
      <w:fldChar w:fldCharType="separate"/>
    </w:r>
    <w:r w:rsidR="00DC764D">
      <w:rPr>
        <w:b w:val="0"/>
        <w:color w:val="A6A6A6" w:themeColor="background1" w:themeShade="A6"/>
        <w:sz w:val="16"/>
        <w:szCs w:val="16"/>
      </w:rPr>
      <w:t xml:space="preserve"> </w:t>
    </w:r>
    <w:r w:rsidR="008A4E48" w:rsidRPr="00465533">
      <w:rPr>
        <w:b w:val="0"/>
        <w:color w:val="A6A6A6" w:themeColor="background1" w:themeShade="A6"/>
        <w:sz w:val="16"/>
        <w:szCs w:val="16"/>
      </w:rPr>
      <w:fldChar w:fldCharType="end"/>
    </w:r>
    <w:r w:rsidR="00C62268" w:rsidRPr="00465533">
      <w:rPr>
        <w:b w:val="0"/>
        <w:color w:val="A6A6A6" w:themeColor="background1" w:themeShade="A6"/>
        <w:sz w:val="16"/>
        <w:szCs w:val="16"/>
      </w:rPr>
      <w:t xml:space="preserve"> Phone: </w:t>
    </w:r>
    <w:r w:rsidR="008A4E48" w:rsidRPr="00465533">
      <w:rPr>
        <w:b w:val="0"/>
        <w:color w:val="A6A6A6" w:themeColor="background1" w:themeShade="A6"/>
        <w:sz w:val="16"/>
        <w:szCs w:val="16"/>
      </w:rPr>
      <w:fldChar w:fldCharType="begin"/>
    </w:r>
    <w:r w:rsidR="00C62268" w:rsidRPr="00465533">
      <w:rPr>
        <w:b w:val="0"/>
        <w:color w:val="A6A6A6" w:themeColor="background1" w:themeShade="A6"/>
        <w:sz w:val="16"/>
        <w:szCs w:val="16"/>
      </w:rPr>
      <w:instrText xml:space="preserve"> DOCVARIABLE OfficePhone \* CHARFORMAT </w:instrText>
    </w:r>
    <w:r w:rsidR="008A4E48" w:rsidRPr="00465533">
      <w:rPr>
        <w:b w:val="0"/>
        <w:color w:val="A6A6A6" w:themeColor="background1" w:themeShade="A6"/>
        <w:sz w:val="16"/>
        <w:szCs w:val="16"/>
      </w:rPr>
      <w:fldChar w:fldCharType="separate"/>
    </w:r>
    <w:r w:rsidR="00DC764D">
      <w:rPr>
        <w:b w:val="0"/>
        <w:color w:val="A6A6A6" w:themeColor="background1" w:themeShade="A6"/>
        <w:sz w:val="16"/>
        <w:szCs w:val="16"/>
      </w:rPr>
      <w:t xml:space="preserve"> </w:t>
    </w:r>
    <w:r w:rsidR="008A4E48" w:rsidRPr="00465533">
      <w:rPr>
        <w:b w:val="0"/>
        <w:color w:val="A6A6A6" w:themeColor="background1" w:themeShade="A6"/>
        <w:sz w:val="16"/>
        <w:szCs w:val="16"/>
      </w:rPr>
      <w:fldChar w:fldCharType="end"/>
    </w:r>
    <w:r w:rsidR="00C62268" w:rsidRPr="00465533">
      <w:rPr>
        <w:b w:val="0"/>
        <w:color w:val="A6A6A6" w:themeColor="background1" w:themeShade="A6"/>
        <w:sz w:val="16"/>
        <w:szCs w:val="16"/>
      </w:rPr>
      <w:t xml:space="preserve">  </w:t>
    </w:r>
    <w:r w:rsidR="008A4E48" w:rsidRPr="00465533">
      <w:rPr>
        <w:b w:val="0"/>
        <w:color w:val="A6A6A6" w:themeColor="background1" w:themeShade="A6"/>
        <w:sz w:val="16"/>
        <w:szCs w:val="16"/>
      </w:rPr>
      <w:fldChar w:fldCharType="begin"/>
    </w:r>
    <w:r w:rsidR="00C62268" w:rsidRPr="00465533">
      <w:rPr>
        <w:b w:val="0"/>
        <w:color w:val="A6A6A6" w:themeColor="background1" w:themeShade="A6"/>
        <w:sz w:val="16"/>
        <w:szCs w:val="16"/>
      </w:rPr>
      <w:instrText xml:space="preserve"> DOCVARIABLE varCompFax \* CHARFORMAT </w:instrText>
    </w:r>
    <w:r w:rsidR="008A4E48" w:rsidRPr="00465533">
      <w:rPr>
        <w:b w:val="0"/>
        <w:color w:val="A6A6A6" w:themeColor="background1" w:themeShade="A6"/>
        <w:sz w:val="16"/>
        <w:szCs w:val="16"/>
      </w:rPr>
      <w:fldChar w:fldCharType="separate"/>
    </w:r>
    <w:r w:rsidR="00DC764D">
      <w:rPr>
        <w:b w:val="0"/>
        <w:color w:val="A6A6A6" w:themeColor="background1" w:themeShade="A6"/>
        <w:sz w:val="16"/>
        <w:szCs w:val="16"/>
      </w:rPr>
      <w:t>Fax</w:t>
    </w:r>
    <w:r w:rsidR="008A4E48" w:rsidRPr="00465533">
      <w:rPr>
        <w:b w:val="0"/>
        <w:color w:val="A6A6A6" w:themeColor="background1" w:themeShade="A6"/>
        <w:sz w:val="16"/>
        <w:szCs w:val="16"/>
      </w:rPr>
      <w:fldChar w:fldCharType="end"/>
    </w:r>
  </w:p>
  <w:p w14:paraId="237241E4" w14:textId="77777777" w:rsidR="00C62268" w:rsidRPr="00555CC3" w:rsidRDefault="00C62268" w:rsidP="00CE3011">
    <w:pPr>
      <w:pStyle w:val="Footer"/>
      <w:spacing w:after="80"/>
      <w:rPr>
        <w:szCs w:val="16"/>
      </w:rPr>
    </w:pPr>
    <w:r>
      <w:rPr>
        <w:szCs w:val="16"/>
        <w:lang w:eastAsia="en-NZ"/>
      </w:rPr>
      <w:drawing>
        <wp:anchor distT="0" distB="0" distL="114300" distR="114300" simplePos="0" relativeHeight="251744256" behindDoc="1" locked="0" layoutInCell="1" allowOverlap="1" wp14:anchorId="48A851BE" wp14:editId="7C54CF25">
          <wp:simplePos x="0" y="0"/>
          <wp:positionH relativeFrom="page">
            <wp:posOffset>-1270</wp:posOffset>
          </wp:positionH>
          <wp:positionV relativeFrom="page">
            <wp:posOffset>10160000</wp:posOffset>
          </wp:positionV>
          <wp:extent cx="7553960" cy="311150"/>
          <wp:effectExtent l="19050" t="0" r="8890" b="0"/>
          <wp:wrapNone/>
          <wp:docPr id="1" name="MoEYellow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741184" behindDoc="1" locked="0" layoutInCell="1" allowOverlap="1" wp14:anchorId="5C9BB893" wp14:editId="5D04BC3D">
          <wp:simplePos x="0" y="0"/>
          <wp:positionH relativeFrom="page">
            <wp:posOffset>-1270</wp:posOffset>
          </wp:positionH>
          <wp:positionV relativeFrom="page">
            <wp:posOffset>10160000</wp:posOffset>
          </wp:positionV>
          <wp:extent cx="7553960" cy="311150"/>
          <wp:effectExtent l="19050" t="0" r="8890" b="0"/>
          <wp:wrapNone/>
          <wp:docPr id="2" name="MoEGreen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740160" behindDoc="1" locked="0" layoutInCell="1" allowOverlap="1" wp14:anchorId="19B64C06" wp14:editId="018F502F">
          <wp:simplePos x="0" y="0"/>
          <wp:positionH relativeFrom="page">
            <wp:posOffset>-1270</wp:posOffset>
          </wp:positionH>
          <wp:positionV relativeFrom="page">
            <wp:posOffset>10160000</wp:posOffset>
          </wp:positionV>
          <wp:extent cx="7553960" cy="311150"/>
          <wp:effectExtent l="19050" t="0" r="8890" b="0"/>
          <wp:wrapNone/>
          <wp:docPr id="3" name="MoERed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739136" behindDoc="1" locked="0" layoutInCell="1" allowOverlap="1" wp14:anchorId="7203D1EB" wp14:editId="17992314">
          <wp:simplePos x="0" y="0"/>
          <wp:positionH relativeFrom="page">
            <wp:posOffset>-1270</wp:posOffset>
          </wp:positionH>
          <wp:positionV relativeFrom="page">
            <wp:posOffset>10160000</wp:posOffset>
          </wp:positionV>
          <wp:extent cx="7553960" cy="311150"/>
          <wp:effectExtent l="19050" t="0" r="8890" b="0"/>
          <wp:wrapNone/>
          <wp:docPr id="4" name="MoEBlue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3960" cy="311150"/>
                  </a:xfrm>
                  <a:prstGeom prst="rect">
                    <a:avLst/>
                  </a:prstGeom>
                </pic:spPr>
              </pic:pic>
            </a:graphicData>
          </a:graphic>
        </wp:anchor>
      </w:drawing>
    </w:r>
    <w:r w:rsidR="00FB3103">
      <w:rPr>
        <w:szCs w:val="16"/>
        <w:lang w:eastAsia="en-NZ"/>
      </w:rPr>
      <mc:AlternateContent>
        <mc:Choice Requires="wps">
          <w:drawing>
            <wp:anchor distT="0" distB="0" distL="114300" distR="114300" simplePos="0" relativeHeight="251742208" behindDoc="0" locked="0" layoutInCell="1" allowOverlap="1" wp14:anchorId="68E37B46" wp14:editId="79FD116E">
              <wp:simplePos x="0" y="0"/>
              <wp:positionH relativeFrom="column">
                <wp:posOffset>6122035</wp:posOffset>
              </wp:positionH>
              <wp:positionV relativeFrom="paragraph">
                <wp:posOffset>-156210</wp:posOffset>
              </wp:positionV>
              <wp:extent cx="711835" cy="586740"/>
              <wp:effectExtent l="0" t="0" r="0" b="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3B0B0" id="Rectangle 10" o:spid="_x0000_s1026" style="position:absolute;margin-left:482.05pt;margin-top:-12.3pt;width:56.05pt;height:46.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" stroked="f"/>
          </w:pict>
        </mc:Fallback>
      </mc:AlternateContent>
    </w:r>
    <w:r>
      <w:rPr>
        <w:szCs w:val="16"/>
        <w:lang w:eastAsia="en-NZ"/>
      </w:rPr>
      <w:drawing>
        <wp:anchor distT="0" distB="0" distL="114300" distR="114300" simplePos="0" relativeHeight="251751424" behindDoc="1" locked="0" layoutInCell="1" allowOverlap="1" wp14:anchorId="7C92A377" wp14:editId="20960BD6">
          <wp:simplePos x="0" y="0"/>
          <wp:positionH relativeFrom="page">
            <wp:posOffset>-1270</wp:posOffset>
          </wp:positionH>
          <wp:positionV relativeFrom="page">
            <wp:posOffset>10160000</wp:posOffset>
          </wp:positionV>
          <wp:extent cx="7553960" cy="311150"/>
          <wp:effectExtent l="19050" t="0" r="8890" b="0"/>
          <wp:wrapNone/>
          <wp:docPr id="9" name="MoEYellow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748352" behindDoc="1" locked="0" layoutInCell="1" allowOverlap="1" wp14:anchorId="3750D11B" wp14:editId="3272D3C6">
          <wp:simplePos x="0" y="0"/>
          <wp:positionH relativeFrom="page">
            <wp:posOffset>-1270</wp:posOffset>
          </wp:positionH>
          <wp:positionV relativeFrom="page">
            <wp:posOffset>10160000</wp:posOffset>
          </wp:positionV>
          <wp:extent cx="7553960" cy="311150"/>
          <wp:effectExtent l="19050" t="0" r="8890" b="0"/>
          <wp:wrapNone/>
          <wp:docPr id="10" name="MoEGreen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747328" behindDoc="1" locked="0" layoutInCell="1" allowOverlap="1" wp14:anchorId="7A331A09" wp14:editId="157AB393">
          <wp:simplePos x="0" y="0"/>
          <wp:positionH relativeFrom="page">
            <wp:posOffset>-1270</wp:posOffset>
          </wp:positionH>
          <wp:positionV relativeFrom="page">
            <wp:posOffset>10160000</wp:posOffset>
          </wp:positionV>
          <wp:extent cx="7553960" cy="311150"/>
          <wp:effectExtent l="19050" t="0" r="8890" b="0"/>
          <wp:wrapNone/>
          <wp:docPr id="11" name="MoERed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746304" behindDoc="1" locked="0" layoutInCell="1" allowOverlap="1" wp14:anchorId="1F47BBE3" wp14:editId="1DFFB0C2">
          <wp:simplePos x="0" y="0"/>
          <wp:positionH relativeFrom="page">
            <wp:posOffset>-1270</wp:posOffset>
          </wp:positionH>
          <wp:positionV relativeFrom="page">
            <wp:posOffset>10160000</wp:posOffset>
          </wp:positionV>
          <wp:extent cx="7553960" cy="311150"/>
          <wp:effectExtent l="19050" t="0" r="8890" b="0"/>
          <wp:wrapNone/>
          <wp:docPr id="12" name="MoEBlue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3960" cy="311150"/>
                  </a:xfrm>
                  <a:prstGeom prst="rect">
                    <a:avLst/>
                  </a:prstGeom>
                </pic:spPr>
              </pic:pic>
            </a:graphicData>
          </a:graphic>
        </wp:anchor>
      </w:drawing>
    </w:r>
    <w:r w:rsidR="00FB3103">
      <w:rPr>
        <w:szCs w:val="16"/>
        <w:lang w:eastAsia="en-NZ"/>
      </w:rPr>
      <mc:AlternateContent>
        <mc:Choice Requires="wps">
          <w:drawing>
            <wp:anchor distT="0" distB="0" distL="114300" distR="114300" simplePos="0" relativeHeight="251749376" behindDoc="0" locked="0" layoutInCell="1" allowOverlap="1" wp14:anchorId="752CCC47" wp14:editId="52A5BCC6">
              <wp:simplePos x="0" y="0"/>
              <wp:positionH relativeFrom="column">
                <wp:posOffset>6122035</wp:posOffset>
              </wp:positionH>
              <wp:positionV relativeFrom="paragraph">
                <wp:posOffset>-156210</wp:posOffset>
              </wp:positionV>
              <wp:extent cx="711835" cy="586740"/>
              <wp:effectExtent l="0" t="0" r="0" b="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9B191" id="Rectangle 14" o:spid="_x0000_s1026" style="position:absolute;margin-left:482.05pt;margin-top:-12.3pt;width:56.05pt;height:46.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CF8C0" w14:textId="77777777" w:rsidR="00DC764D" w:rsidRDefault="00DC764D" w:rsidP="00D8748E">
      <w:r>
        <w:separator/>
      </w:r>
    </w:p>
  </w:footnote>
  <w:footnote w:type="continuationSeparator" w:id="0">
    <w:p w14:paraId="13461E45" w14:textId="77777777" w:rsidR="00DC764D" w:rsidRDefault="00DC764D" w:rsidP="00D87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23FAE" w14:textId="77777777" w:rsidR="00C62268" w:rsidRDefault="00FB3103" w:rsidP="003448E3">
    <w:pPr>
      <w:pStyle w:val="Header"/>
    </w:pPr>
    <w:r>
      <w:rPr>
        <w:b/>
        <w:noProof/>
        <w:lang w:eastAsia="en-NZ"/>
      </w:rPr>
      <mc:AlternateContent>
        <mc:Choice Requires="wps">
          <w:drawing>
            <wp:anchor distT="0" distB="0" distL="114300" distR="114300" simplePos="0" relativeHeight="251706368" behindDoc="0" locked="0" layoutInCell="1" allowOverlap="1" wp14:anchorId="207CDBCD" wp14:editId="7108FE05">
              <wp:simplePos x="0" y="0"/>
              <wp:positionH relativeFrom="margin">
                <wp:posOffset>-183515</wp:posOffset>
              </wp:positionH>
              <wp:positionV relativeFrom="page">
                <wp:align>top</wp:align>
              </wp:positionV>
              <wp:extent cx="986790" cy="1616075"/>
              <wp:effectExtent l="0" t="0" r="0" b="3175"/>
              <wp:wrapTopAndBottom/>
              <wp:docPr id="21" name="Vertical_Spac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 cy="161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B07C8ED" id="Vertical_Spacer" o:spid="_x0000_s1026" style="position:absolute;margin-left:-14.45pt;margin-top:0;width:77.7pt;height:127.25pt;z-index:251706368;visibility:visible;mso-wrap-style:square;mso-width-percent:0;mso-height-percent:0;mso-wrap-distance-left:9pt;mso-wrap-distance-top:0;mso-wrap-distance-right:9pt;mso-wrap-distance-bottom:0;mso-position-horizontal:absolute;mso-position-horizontal-relative:margin;mso-position-vertical:top;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" filled="f" stroked="f" strokeweight="1pt">
              <w10:wrap type="topAndBottom" anchorx="margin" anchory="page"/>
            </v:rect>
          </w:pict>
        </mc:Fallback>
      </mc:AlternateContent>
    </w:r>
    <w:r w:rsidR="00C62268">
      <w:rPr>
        <w:b/>
        <w:noProof/>
        <w:lang w:eastAsia="en-NZ"/>
      </w:rPr>
      <w:drawing>
        <wp:anchor distT="0" distB="0" distL="114300" distR="114300" simplePos="0" relativeHeight="251735040" behindDoc="0" locked="0" layoutInCell="1" allowOverlap="1" wp14:anchorId="0105E8A7" wp14:editId="5ABAF242">
          <wp:simplePos x="0" y="0"/>
          <wp:positionH relativeFrom="page">
            <wp:posOffset>719455</wp:posOffset>
          </wp:positionH>
          <wp:positionV relativeFrom="page">
            <wp:posOffset>359410</wp:posOffset>
          </wp:positionV>
          <wp:extent cx="6122442" cy="887104"/>
          <wp:effectExtent l="19050" t="0" r="0" b="0"/>
          <wp:wrapNone/>
          <wp:docPr id="5" name="Logo_A4P_CorpBlue" descr="Logo &amp; Triangle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1"/>
                  <a:stretch>
                    <a:fillRect/>
                  </a:stretch>
                </pic:blipFill>
                <pic:spPr>
                  <a:xfrm>
                    <a:off x="0" y="0"/>
                    <a:ext cx="6122442" cy="887104"/>
                  </a:xfrm>
                  <a:prstGeom prst="rect">
                    <a:avLst/>
                  </a:prstGeom>
                </pic:spPr>
              </pic:pic>
            </a:graphicData>
          </a:graphic>
        </wp:anchor>
      </w:drawing>
    </w:r>
    <w:r w:rsidR="00C62268">
      <w:rPr>
        <w:b/>
        <w:noProof/>
        <w:lang w:eastAsia="en-NZ"/>
      </w:rPr>
      <w:drawing>
        <wp:anchor distT="0" distB="0" distL="114300" distR="114300" simplePos="0" relativeHeight="251736064" behindDoc="0" locked="0" layoutInCell="1" allowOverlap="1" wp14:anchorId="50ECB288" wp14:editId="2389E792">
          <wp:simplePos x="0" y="0"/>
          <wp:positionH relativeFrom="page">
            <wp:posOffset>719455</wp:posOffset>
          </wp:positionH>
          <wp:positionV relativeFrom="page">
            <wp:posOffset>359410</wp:posOffset>
          </wp:positionV>
          <wp:extent cx="6122442" cy="887104"/>
          <wp:effectExtent l="19050" t="0" r="0" b="0"/>
          <wp:wrapNone/>
          <wp:docPr id="6" name="Logo_A4P_CorpGreen" descr="Logo &amp; Triangle Banner (A4 Portrait) - 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a:stretch>
                    <a:fillRect/>
                  </a:stretch>
                </pic:blipFill>
                <pic:spPr>
                  <a:xfrm>
                    <a:off x="0" y="0"/>
                    <a:ext cx="6122442" cy="887104"/>
                  </a:xfrm>
                  <a:prstGeom prst="rect">
                    <a:avLst/>
                  </a:prstGeom>
                </pic:spPr>
              </pic:pic>
            </a:graphicData>
          </a:graphic>
        </wp:anchor>
      </w:drawing>
    </w:r>
    <w:r w:rsidR="00C62268">
      <w:rPr>
        <w:b/>
        <w:noProof/>
        <w:lang w:eastAsia="en-NZ"/>
      </w:rPr>
      <w:drawing>
        <wp:anchor distT="0" distB="0" distL="114300" distR="114300" simplePos="0" relativeHeight="251737088" behindDoc="0" locked="0" layoutInCell="1" allowOverlap="1" wp14:anchorId="7C858F8C" wp14:editId="2AE0E0F3">
          <wp:simplePos x="0" y="0"/>
          <wp:positionH relativeFrom="page">
            <wp:posOffset>719455</wp:posOffset>
          </wp:positionH>
          <wp:positionV relativeFrom="page">
            <wp:posOffset>359410</wp:posOffset>
          </wp:positionV>
          <wp:extent cx="6122442" cy="887104"/>
          <wp:effectExtent l="19050" t="0" r="0" b="0"/>
          <wp:wrapNone/>
          <wp:docPr id="7" name="Logo_A4P_CorpRed" descr="Logo &amp; Triangle Banner (A4 Portrait) - 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a:stretch>
                    <a:fillRect/>
                  </a:stretch>
                </pic:blipFill>
                <pic:spPr>
                  <a:xfrm>
                    <a:off x="0" y="0"/>
                    <a:ext cx="6122442" cy="887104"/>
                  </a:xfrm>
                  <a:prstGeom prst="rect">
                    <a:avLst/>
                  </a:prstGeom>
                </pic:spPr>
              </pic:pic>
            </a:graphicData>
          </a:graphic>
        </wp:anchor>
      </w:drawing>
    </w:r>
    <w:r w:rsidR="00C62268">
      <w:rPr>
        <w:noProof/>
        <w:lang w:eastAsia="en-NZ"/>
      </w:rPr>
      <w:drawing>
        <wp:anchor distT="0" distB="0" distL="114300" distR="114300" simplePos="0" relativeHeight="251734016" behindDoc="0" locked="0" layoutInCell="1" allowOverlap="1" wp14:anchorId="1022A41F" wp14:editId="1BFEE493">
          <wp:simplePos x="0" y="0"/>
          <wp:positionH relativeFrom="page">
            <wp:posOffset>719455</wp:posOffset>
          </wp:positionH>
          <wp:positionV relativeFrom="page">
            <wp:posOffset>359410</wp:posOffset>
          </wp:positionV>
          <wp:extent cx="6122442" cy="887104"/>
          <wp:effectExtent l="19050" t="0" r="0" b="0"/>
          <wp:wrapNone/>
          <wp:docPr id="8" name="Logo_A4P_CorpYellow" descr="Logo &amp; Triangle Banner (A4 Portrait) - 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4"/>
                  <a:stretch>
                    <a:fillRect/>
                  </a:stretch>
                </pic:blipFill>
                <pic:spPr>
                  <a:xfrm>
                    <a:off x="0" y="0"/>
                    <a:ext cx="6122442" cy="8871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628CC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46F62B6"/>
    <w:multiLevelType w:val="multilevel"/>
    <w:tmpl w:val="549688DE"/>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dress" w:val=" "/>
    <w:docVar w:name="Author" w:val=" "/>
    <w:docVar w:name="City" w:val=" "/>
    <w:docVar w:name="DDI" w:val="DDI"/>
    <w:docVar w:name="Designation" w:val=" "/>
    <w:docVar w:name="Email" w:val="Email"/>
    <w:docVar w:name="Ending" w:val="Ending"/>
    <w:docVar w:name="idxOffice" w:val="*** DON'T NEED THIS ***"/>
    <w:docVar w:name="LogoColour" w:val="Blue"/>
    <w:docVar w:name="LogoName" w:val="Corporate"/>
    <w:docVar w:name="MailAddress" w:val=" "/>
    <w:docVar w:name="myFax" w:val="Fax"/>
    <w:docVar w:name="Office" w:val="Office"/>
    <w:docVar w:name="OfficeFax" w:val="Fax"/>
    <w:docVar w:name="OfficePhone" w:val=" "/>
    <w:docVar w:name="Region" w:val=" "/>
    <w:docVar w:name="Salutation" w:val="Salutation"/>
    <w:docVar w:name="varAddressee" w:val=" "/>
    <w:docVar w:name="varCompAddressee" w:val=" "/>
    <w:docVar w:name="varCompAuthor" w:val="Author"/>
    <w:docVar w:name="varCompFax" w:val="Fax"/>
    <w:docVar w:name="varCompMyFax" w:val="Fax"/>
    <w:docVar w:name="varComposite_Refs" w:val=" "/>
    <w:docVar w:name="varDate" w:val=" "/>
    <w:docVar w:name="varDir_Reply_Ref" w:val=" "/>
    <w:docVar w:name="varFileRef" w:val=" "/>
    <w:docVar w:name="varLogoColour" w:val="Blue"/>
    <w:docVar w:name="varoffice" w:val="varoffice"/>
    <w:docVar w:name="varOrganisation" w:val=" "/>
    <w:docVar w:name="varPosition" w:val=" "/>
    <w:docVar w:name="varRecAddress" w:val=" "/>
    <w:docVar w:name="varRecCity" w:val=" "/>
    <w:docVar w:name="varSecurity" w:val=" "/>
    <w:docVar w:name="Workgroup" w:val=" "/>
  </w:docVars>
  <w:rsids>
    <w:rsidRoot w:val="00DC764D"/>
    <w:rsid w:val="000005B2"/>
    <w:rsid w:val="00002184"/>
    <w:rsid w:val="000102C9"/>
    <w:rsid w:val="000128DD"/>
    <w:rsid w:val="0001446B"/>
    <w:rsid w:val="000158E1"/>
    <w:rsid w:val="00017C00"/>
    <w:rsid w:val="0002040D"/>
    <w:rsid w:val="00021620"/>
    <w:rsid w:val="0002294B"/>
    <w:rsid w:val="00024793"/>
    <w:rsid w:val="00026CE8"/>
    <w:rsid w:val="00027B0D"/>
    <w:rsid w:val="00030815"/>
    <w:rsid w:val="000316C8"/>
    <w:rsid w:val="0003308C"/>
    <w:rsid w:val="00042A7E"/>
    <w:rsid w:val="00051147"/>
    <w:rsid w:val="0005497E"/>
    <w:rsid w:val="00057A6C"/>
    <w:rsid w:val="00061611"/>
    <w:rsid w:val="00063875"/>
    <w:rsid w:val="00065E14"/>
    <w:rsid w:val="00065E88"/>
    <w:rsid w:val="00067055"/>
    <w:rsid w:val="000701C9"/>
    <w:rsid w:val="00070B0E"/>
    <w:rsid w:val="00077A0C"/>
    <w:rsid w:val="000813E8"/>
    <w:rsid w:val="00087B1B"/>
    <w:rsid w:val="00095BC4"/>
    <w:rsid w:val="00096E70"/>
    <w:rsid w:val="000A361D"/>
    <w:rsid w:val="000B3008"/>
    <w:rsid w:val="000C18AB"/>
    <w:rsid w:val="000C36A1"/>
    <w:rsid w:val="000C4077"/>
    <w:rsid w:val="000C5ADE"/>
    <w:rsid w:val="000D1EFB"/>
    <w:rsid w:val="000E11F6"/>
    <w:rsid w:val="000E32DF"/>
    <w:rsid w:val="000E4880"/>
    <w:rsid w:val="000F2F54"/>
    <w:rsid w:val="00100A16"/>
    <w:rsid w:val="001042BE"/>
    <w:rsid w:val="00111E24"/>
    <w:rsid w:val="0011229B"/>
    <w:rsid w:val="00113219"/>
    <w:rsid w:val="00121DFC"/>
    <w:rsid w:val="0012634F"/>
    <w:rsid w:val="001265CB"/>
    <w:rsid w:val="00126BDC"/>
    <w:rsid w:val="00130397"/>
    <w:rsid w:val="00144B67"/>
    <w:rsid w:val="00154286"/>
    <w:rsid w:val="00154DE4"/>
    <w:rsid w:val="00154F05"/>
    <w:rsid w:val="00155175"/>
    <w:rsid w:val="0015783B"/>
    <w:rsid w:val="0016134D"/>
    <w:rsid w:val="00162540"/>
    <w:rsid w:val="00164712"/>
    <w:rsid w:val="00164E21"/>
    <w:rsid w:val="00166384"/>
    <w:rsid w:val="0016727D"/>
    <w:rsid w:val="0017084A"/>
    <w:rsid w:val="0017133C"/>
    <w:rsid w:val="00172968"/>
    <w:rsid w:val="00174FEC"/>
    <w:rsid w:val="001833D1"/>
    <w:rsid w:val="001956EA"/>
    <w:rsid w:val="00195767"/>
    <w:rsid w:val="00197E49"/>
    <w:rsid w:val="001A205A"/>
    <w:rsid w:val="001B4B43"/>
    <w:rsid w:val="001B4CED"/>
    <w:rsid w:val="001C090E"/>
    <w:rsid w:val="001D3C02"/>
    <w:rsid w:val="001D3C1B"/>
    <w:rsid w:val="001D404B"/>
    <w:rsid w:val="001D5641"/>
    <w:rsid w:val="001E5921"/>
    <w:rsid w:val="001E7C28"/>
    <w:rsid w:val="001F1594"/>
    <w:rsid w:val="001F3C56"/>
    <w:rsid w:val="001F442E"/>
    <w:rsid w:val="001F7AB2"/>
    <w:rsid w:val="00207E0D"/>
    <w:rsid w:val="0021026D"/>
    <w:rsid w:val="002135EA"/>
    <w:rsid w:val="00217A88"/>
    <w:rsid w:val="00252BC3"/>
    <w:rsid w:val="00256E2C"/>
    <w:rsid w:val="00262828"/>
    <w:rsid w:val="0027091A"/>
    <w:rsid w:val="00284014"/>
    <w:rsid w:val="00296F34"/>
    <w:rsid w:val="00297ADF"/>
    <w:rsid w:val="002A6498"/>
    <w:rsid w:val="002A7211"/>
    <w:rsid w:val="002B359D"/>
    <w:rsid w:val="002B3600"/>
    <w:rsid w:val="002C548C"/>
    <w:rsid w:val="002D42B2"/>
    <w:rsid w:val="002D5C34"/>
    <w:rsid w:val="002F1090"/>
    <w:rsid w:val="0030280C"/>
    <w:rsid w:val="00302E2F"/>
    <w:rsid w:val="0030353A"/>
    <w:rsid w:val="003037B6"/>
    <w:rsid w:val="00310129"/>
    <w:rsid w:val="00311C36"/>
    <w:rsid w:val="003155E3"/>
    <w:rsid w:val="00315AD0"/>
    <w:rsid w:val="0031777A"/>
    <w:rsid w:val="00317D3A"/>
    <w:rsid w:val="00326BC8"/>
    <w:rsid w:val="003305BF"/>
    <w:rsid w:val="0033585C"/>
    <w:rsid w:val="0034028A"/>
    <w:rsid w:val="003448E3"/>
    <w:rsid w:val="003459D5"/>
    <w:rsid w:val="00346214"/>
    <w:rsid w:val="0034734B"/>
    <w:rsid w:val="003632D4"/>
    <w:rsid w:val="00365ED9"/>
    <w:rsid w:val="0037107B"/>
    <w:rsid w:val="003714E1"/>
    <w:rsid w:val="0037448E"/>
    <w:rsid w:val="00380980"/>
    <w:rsid w:val="00387E8D"/>
    <w:rsid w:val="00391FDE"/>
    <w:rsid w:val="00397A03"/>
    <w:rsid w:val="003A169E"/>
    <w:rsid w:val="003A7245"/>
    <w:rsid w:val="003C0669"/>
    <w:rsid w:val="003C2319"/>
    <w:rsid w:val="003C2826"/>
    <w:rsid w:val="003D00BF"/>
    <w:rsid w:val="003D2E9C"/>
    <w:rsid w:val="003D579C"/>
    <w:rsid w:val="003D6240"/>
    <w:rsid w:val="003D6E35"/>
    <w:rsid w:val="003E1058"/>
    <w:rsid w:val="003E2302"/>
    <w:rsid w:val="003E6790"/>
    <w:rsid w:val="003E7565"/>
    <w:rsid w:val="003F25AB"/>
    <w:rsid w:val="003F3393"/>
    <w:rsid w:val="003F5AAF"/>
    <w:rsid w:val="003F7FC4"/>
    <w:rsid w:val="0040026C"/>
    <w:rsid w:val="00403FDD"/>
    <w:rsid w:val="004040B5"/>
    <w:rsid w:val="00423567"/>
    <w:rsid w:val="004372FE"/>
    <w:rsid w:val="00451C08"/>
    <w:rsid w:val="004569E5"/>
    <w:rsid w:val="00457CDB"/>
    <w:rsid w:val="00465533"/>
    <w:rsid w:val="00476938"/>
    <w:rsid w:val="00476C02"/>
    <w:rsid w:val="00480C83"/>
    <w:rsid w:val="004817D2"/>
    <w:rsid w:val="0049156F"/>
    <w:rsid w:val="004976EA"/>
    <w:rsid w:val="004A1299"/>
    <w:rsid w:val="004A345F"/>
    <w:rsid w:val="004B0A64"/>
    <w:rsid w:val="004B1073"/>
    <w:rsid w:val="004C11B3"/>
    <w:rsid w:val="004C35EA"/>
    <w:rsid w:val="004C3FF8"/>
    <w:rsid w:val="004D0C60"/>
    <w:rsid w:val="004D104C"/>
    <w:rsid w:val="004D4D78"/>
    <w:rsid w:val="004D64D9"/>
    <w:rsid w:val="00504244"/>
    <w:rsid w:val="00505918"/>
    <w:rsid w:val="0050786E"/>
    <w:rsid w:val="00516AE2"/>
    <w:rsid w:val="00524A70"/>
    <w:rsid w:val="005254F1"/>
    <w:rsid w:val="00527B67"/>
    <w:rsid w:val="00533410"/>
    <w:rsid w:val="00534388"/>
    <w:rsid w:val="00534D34"/>
    <w:rsid w:val="00540FEF"/>
    <w:rsid w:val="005423B8"/>
    <w:rsid w:val="00543D35"/>
    <w:rsid w:val="005466C1"/>
    <w:rsid w:val="00547FA4"/>
    <w:rsid w:val="0055250C"/>
    <w:rsid w:val="005532DB"/>
    <w:rsid w:val="00554E3D"/>
    <w:rsid w:val="00555CC3"/>
    <w:rsid w:val="00555EF7"/>
    <w:rsid w:val="00557175"/>
    <w:rsid w:val="00560013"/>
    <w:rsid w:val="00560461"/>
    <w:rsid w:val="00561F78"/>
    <w:rsid w:val="005649D1"/>
    <w:rsid w:val="00566322"/>
    <w:rsid w:val="0057282B"/>
    <w:rsid w:val="00572C00"/>
    <w:rsid w:val="00577158"/>
    <w:rsid w:val="00577E75"/>
    <w:rsid w:val="00585AF2"/>
    <w:rsid w:val="005924A9"/>
    <w:rsid w:val="005958D7"/>
    <w:rsid w:val="00595F55"/>
    <w:rsid w:val="005A0B11"/>
    <w:rsid w:val="005A196A"/>
    <w:rsid w:val="005A7261"/>
    <w:rsid w:val="005B04C9"/>
    <w:rsid w:val="005B2AA3"/>
    <w:rsid w:val="005B7642"/>
    <w:rsid w:val="005C1A6C"/>
    <w:rsid w:val="005C7689"/>
    <w:rsid w:val="005D1039"/>
    <w:rsid w:val="005D2FD6"/>
    <w:rsid w:val="005D4A66"/>
    <w:rsid w:val="005D7F36"/>
    <w:rsid w:val="005E3394"/>
    <w:rsid w:val="005E49B2"/>
    <w:rsid w:val="005E6CD2"/>
    <w:rsid w:val="005E7D2B"/>
    <w:rsid w:val="005F39C6"/>
    <w:rsid w:val="005F53A6"/>
    <w:rsid w:val="005F68B1"/>
    <w:rsid w:val="005F6B0F"/>
    <w:rsid w:val="005F7224"/>
    <w:rsid w:val="005F73FB"/>
    <w:rsid w:val="00603703"/>
    <w:rsid w:val="006040D3"/>
    <w:rsid w:val="00605C52"/>
    <w:rsid w:val="00612C71"/>
    <w:rsid w:val="00613D45"/>
    <w:rsid w:val="0061458F"/>
    <w:rsid w:val="00626D8D"/>
    <w:rsid w:val="00631EF1"/>
    <w:rsid w:val="00632FFF"/>
    <w:rsid w:val="00636BC6"/>
    <w:rsid w:val="006420EA"/>
    <w:rsid w:val="0064455C"/>
    <w:rsid w:val="00646F0B"/>
    <w:rsid w:val="00647A07"/>
    <w:rsid w:val="00647B39"/>
    <w:rsid w:val="00651EBA"/>
    <w:rsid w:val="0065280A"/>
    <w:rsid w:val="0065371F"/>
    <w:rsid w:val="00655AFF"/>
    <w:rsid w:val="00656F18"/>
    <w:rsid w:val="006716EE"/>
    <w:rsid w:val="0068288F"/>
    <w:rsid w:val="006A1CEC"/>
    <w:rsid w:val="006C26E8"/>
    <w:rsid w:val="006D11A8"/>
    <w:rsid w:val="006E16B1"/>
    <w:rsid w:val="006E1CFA"/>
    <w:rsid w:val="006E4233"/>
    <w:rsid w:val="006F09A4"/>
    <w:rsid w:val="006F32AA"/>
    <w:rsid w:val="00705219"/>
    <w:rsid w:val="0071045B"/>
    <w:rsid w:val="00714950"/>
    <w:rsid w:val="00721A14"/>
    <w:rsid w:val="00722F4F"/>
    <w:rsid w:val="00724792"/>
    <w:rsid w:val="00725225"/>
    <w:rsid w:val="00731287"/>
    <w:rsid w:val="00732CFF"/>
    <w:rsid w:val="00735126"/>
    <w:rsid w:val="007467A7"/>
    <w:rsid w:val="00750259"/>
    <w:rsid w:val="00753F58"/>
    <w:rsid w:val="00755209"/>
    <w:rsid w:val="0075659C"/>
    <w:rsid w:val="00757547"/>
    <w:rsid w:val="00757557"/>
    <w:rsid w:val="0076378A"/>
    <w:rsid w:val="00764627"/>
    <w:rsid w:val="00772F43"/>
    <w:rsid w:val="00776464"/>
    <w:rsid w:val="00781FF0"/>
    <w:rsid w:val="00790BC0"/>
    <w:rsid w:val="007950D1"/>
    <w:rsid w:val="0079779D"/>
    <w:rsid w:val="007A24A4"/>
    <w:rsid w:val="007B7DC5"/>
    <w:rsid w:val="007C00FA"/>
    <w:rsid w:val="007D1351"/>
    <w:rsid w:val="007D3897"/>
    <w:rsid w:val="007D3D9A"/>
    <w:rsid w:val="007D3EAD"/>
    <w:rsid w:val="007D57E3"/>
    <w:rsid w:val="007E184A"/>
    <w:rsid w:val="007E628A"/>
    <w:rsid w:val="007F0BF6"/>
    <w:rsid w:val="007F4122"/>
    <w:rsid w:val="007F6D84"/>
    <w:rsid w:val="00801276"/>
    <w:rsid w:val="00816B9E"/>
    <w:rsid w:val="00816E8B"/>
    <w:rsid w:val="00821EBF"/>
    <w:rsid w:val="00832993"/>
    <w:rsid w:val="00832CF2"/>
    <w:rsid w:val="00844527"/>
    <w:rsid w:val="00852F94"/>
    <w:rsid w:val="00853499"/>
    <w:rsid w:val="008536C6"/>
    <w:rsid w:val="00854ED0"/>
    <w:rsid w:val="00862486"/>
    <w:rsid w:val="008626A5"/>
    <w:rsid w:val="00863380"/>
    <w:rsid w:val="00881C97"/>
    <w:rsid w:val="008830B0"/>
    <w:rsid w:val="008853E2"/>
    <w:rsid w:val="0088780A"/>
    <w:rsid w:val="0089527F"/>
    <w:rsid w:val="00896E03"/>
    <w:rsid w:val="008A2794"/>
    <w:rsid w:val="008A4E48"/>
    <w:rsid w:val="008A66A1"/>
    <w:rsid w:val="008B207F"/>
    <w:rsid w:val="008B5267"/>
    <w:rsid w:val="008B6424"/>
    <w:rsid w:val="008C18A5"/>
    <w:rsid w:val="008C4CBC"/>
    <w:rsid w:val="008D1CDD"/>
    <w:rsid w:val="008D31C9"/>
    <w:rsid w:val="008D67F0"/>
    <w:rsid w:val="008E140B"/>
    <w:rsid w:val="008E4352"/>
    <w:rsid w:val="008E5268"/>
    <w:rsid w:val="008F06C2"/>
    <w:rsid w:val="008F0D70"/>
    <w:rsid w:val="00907673"/>
    <w:rsid w:val="00917732"/>
    <w:rsid w:val="00923495"/>
    <w:rsid w:val="0093280E"/>
    <w:rsid w:val="00934BB1"/>
    <w:rsid w:val="00937688"/>
    <w:rsid w:val="00956E6C"/>
    <w:rsid w:val="00975A44"/>
    <w:rsid w:val="00981459"/>
    <w:rsid w:val="00981489"/>
    <w:rsid w:val="009A0B7A"/>
    <w:rsid w:val="009A3AFE"/>
    <w:rsid w:val="009A5B4C"/>
    <w:rsid w:val="009B0245"/>
    <w:rsid w:val="009B35B5"/>
    <w:rsid w:val="009C2DE7"/>
    <w:rsid w:val="009D4385"/>
    <w:rsid w:val="009E0EAC"/>
    <w:rsid w:val="009E7403"/>
    <w:rsid w:val="009E757D"/>
    <w:rsid w:val="009F3614"/>
    <w:rsid w:val="00A02B2E"/>
    <w:rsid w:val="00A067AB"/>
    <w:rsid w:val="00A15D1E"/>
    <w:rsid w:val="00A20071"/>
    <w:rsid w:val="00A200D4"/>
    <w:rsid w:val="00A211AF"/>
    <w:rsid w:val="00A213E1"/>
    <w:rsid w:val="00A271EB"/>
    <w:rsid w:val="00A32F0A"/>
    <w:rsid w:val="00A365F4"/>
    <w:rsid w:val="00A429DC"/>
    <w:rsid w:val="00A46159"/>
    <w:rsid w:val="00A52BA2"/>
    <w:rsid w:val="00A60C05"/>
    <w:rsid w:val="00A7247B"/>
    <w:rsid w:val="00A85515"/>
    <w:rsid w:val="00A86013"/>
    <w:rsid w:val="00A93659"/>
    <w:rsid w:val="00A948B4"/>
    <w:rsid w:val="00A95722"/>
    <w:rsid w:val="00AA4ED0"/>
    <w:rsid w:val="00AD0456"/>
    <w:rsid w:val="00AD0FCE"/>
    <w:rsid w:val="00AD102F"/>
    <w:rsid w:val="00AE057C"/>
    <w:rsid w:val="00AE1857"/>
    <w:rsid w:val="00AE7736"/>
    <w:rsid w:val="00AE77C8"/>
    <w:rsid w:val="00AF07D6"/>
    <w:rsid w:val="00AF1215"/>
    <w:rsid w:val="00AF2244"/>
    <w:rsid w:val="00AF75CB"/>
    <w:rsid w:val="00B05FC9"/>
    <w:rsid w:val="00B23CFD"/>
    <w:rsid w:val="00B23F54"/>
    <w:rsid w:val="00B240DA"/>
    <w:rsid w:val="00B27672"/>
    <w:rsid w:val="00B45E00"/>
    <w:rsid w:val="00B463FF"/>
    <w:rsid w:val="00B51CC3"/>
    <w:rsid w:val="00B608B1"/>
    <w:rsid w:val="00B63750"/>
    <w:rsid w:val="00B77B89"/>
    <w:rsid w:val="00BB4C38"/>
    <w:rsid w:val="00BB5D87"/>
    <w:rsid w:val="00BC29DB"/>
    <w:rsid w:val="00BC30F8"/>
    <w:rsid w:val="00BC6C11"/>
    <w:rsid w:val="00BD43A3"/>
    <w:rsid w:val="00BE14E9"/>
    <w:rsid w:val="00C045FF"/>
    <w:rsid w:val="00C202AA"/>
    <w:rsid w:val="00C26C14"/>
    <w:rsid w:val="00C328A2"/>
    <w:rsid w:val="00C33F66"/>
    <w:rsid w:val="00C3751D"/>
    <w:rsid w:val="00C44DA8"/>
    <w:rsid w:val="00C50452"/>
    <w:rsid w:val="00C524C4"/>
    <w:rsid w:val="00C54FFC"/>
    <w:rsid w:val="00C62268"/>
    <w:rsid w:val="00C624CF"/>
    <w:rsid w:val="00C70C13"/>
    <w:rsid w:val="00C70C99"/>
    <w:rsid w:val="00C72EA5"/>
    <w:rsid w:val="00C73798"/>
    <w:rsid w:val="00C741DA"/>
    <w:rsid w:val="00C94E2F"/>
    <w:rsid w:val="00CA1AF3"/>
    <w:rsid w:val="00CA6181"/>
    <w:rsid w:val="00CA7552"/>
    <w:rsid w:val="00CB3EEF"/>
    <w:rsid w:val="00CB4A98"/>
    <w:rsid w:val="00CC17B4"/>
    <w:rsid w:val="00CD3083"/>
    <w:rsid w:val="00CD42CA"/>
    <w:rsid w:val="00CE3011"/>
    <w:rsid w:val="00CE322A"/>
    <w:rsid w:val="00CE4733"/>
    <w:rsid w:val="00CF1632"/>
    <w:rsid w:val="00D009F5"/>
    <w:rsid w:val="00D01ED2"/>
    <w:rsid w:val="00D03AE0"/>
    <w:rsid w:val="00D06593"/>
    <w:rsid w:val="00D12CBD"/>
    <w:rsid w:val="00D14BE3"/>
    <w:rsid w:val="00D21073"/>
    <w:rsid w:val="00D23863"/>
    <w:rsid w:val="00D263F3"/>
    <w:rsid w:val="00D2729D"/>
    <w:rsid w:val="00D30F08"/>
    <w:rsid w:val="00D337AC"/>
    <w:rsid w:val="00D40A18"/>
    <w:rsid w:val="00D44B09"/>
    <w:rsid w:val="00D4548F"/>
    <w:rsid w:val="00D53158"/>
    <w:rsid w:val="00D61AAD"/>
    <w:rsid w:val="00D67CF0"/>
    <w:rsid w:val="00D72F2F"/>
    <w:rsid w:val="00D77191"/>
    <w:rsid w:val="00D779C6"/>
    <w:rsid w:val="00D82B9D"/>
    <w:rsid w:val="00D82CBD"/>
    <w:rsid w:val="00D836B7"/>
    <w:rsid w:val="00D83C2D"/>
    <w:rsid w:val="00D8748E"/>
    <w:rsid w:val="00D87981"/>
    <w:rsid w:val="00D92F8A"/>
    <w:rsid w:val="00D93C37"/>
    <w:rsid w:val="00DA34B3"/>
    <w:rsid w:val="00DB40FE"/>
    <w:rsid w:val="00DB76EA"/>
    <w:rsid w:val="00DC23DF"/>
    <w:rsid w:val="00DC3AD5"/>
    <w:rsid w:val="00DC3C6A"/>
    <w:rsid w:val="00DC44F7"/>
    <w:rsid w:val="00DC764D"/>
    <w:rsid w:val="00DD59BE"/>
    <w:rsid w:val="00DE5A06"/>
    <w:rsid w:val="00DF1D05"/>
    <w:rsid w:val="00DF6C8D"/>
    <w:rsid w:val="00E03F88"/>
    <w:rsid w:val="00E30941"/>
    <w:rsid w:val="00E337B6"/>
    <w:rsid w:val="00E35441"/>
    <w:rsid w:val="00E36194"/>
    <w:rsid w:val="00E40994"/>
    <w:rsid w:val="00E47E54"/>
    <w:rsid w:val="00E50A1F"/>
    <w:rsid w:val="00E51E60"/>
    <w:rsid w:val="00E55174"/>
    <w:rsid w:val="00E56212"/>
    <w:rsid w:val="00E6070E"/>
    <w:rsid w:val="00E70684"/>
    <w:rsid w:val="00E707F2"/>
    <w:rsid w:val="00E71FC2"/>
    <w:rsid w:val="00E731CE"/>
    <w:rsid w:val="00E7345B"/>
    <w:rsid w:val="00E73E89"/>
    <w:rsid w:val="00E759BD"/>
    <w:rsid w:val="00E8084B"/>
    <w:rsid w:val="00E92171"/>
    <w:rsid w:val="00EA3541"/>
    <w:rsid w:val="00EB5F3A"/>
    <w:rsid w:val="00EC1BB1"/>
    <w:rsid w:val="00EC3EFB"/>
    <w:rsid w:val="00EC6923"/>
    <w:rsid w:val="00ED110A"/>
    <w:rsid w:val="00ED2E83"/>
    <w:rsid w:val="00EE1E0F"/>
    <w:rsid w:val="00EE419C"/>
    <w:rsid w:val="00EF04B8"/>
    <w:rsid w:val="00EF3231"/>
    <w:rsid w:val="00EF3C68"/>
    <w:rsid w:val="00F00E64"/>
    <w:rsid w:val="00F01AEE"/>
    <w:rsid w:val="00F02D91"/>
    <w:rsid w:val="00F031F6"/>
    <w:rsid w:val="00F04F35"/>
    <w:rsid w:val="00F077E8"/>
    <w:rsid w:val="00F17BD3"/>
    <w:rsid w:val="00F23CF3"/>
    <w:rsid w:val="00F24653"/>
    <w:rsid w:val="00F347C5"/>
    <w:rsid w:val="00F37656"/>
    <w:rsid w:val="00F41257"/>
    <w:rsid w:val="00F455B7"/>
    <w:rsid w:val="00F466B5"/>
    <w:rsid w:val="00F53753"/>
    <w:rsid w:val="00F62CD2"/>
    <w:rsid w:val="00F65C10"/>
    <w:rsid w:val="00F84340"/>
    <w:rsid w:val="00F87B85"/>
    <w:rsid w:val="00FB00B3"/>
    <w:rsid w:val="00FB0159"/>
    <w:rsid w:val="00FB3103"/>
    <w:rsid w:val="00FB67E4"/>
    <w:rsid w:val="00FB7CD7"/>
    <w:rsid w:val="00FC049A"/>
    <w:rsid w:val="00FC563F"/>
    <w:rsid w:val="00FC664A"/>
    <w:rsid w:val="00FC6868"/>
    <w:rsid w:val="00FD3CE0"/>
    <w:rsid w:val="00FD5733"/>
    <w:rsid w:val="00FE1B6C"/>
    <w:rsid w:val="00FE5601"/>
    <w:rsid w:val="00FE7CB8"/>
    <w:rsid w:val="00FF2902"/>
    <w:rsid w:val="00FF3A7D"/>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623BF"/>
  <w15:docId w15:val="{99DDB7A1-939B-4ACC-8FE0-C0A645E9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B2C"/>
    <w:rPr>
      <w:rFonts w:ascii="Arial" w:hAnsi="Arial"/>
      <w:sz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2"/>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szCs w:val="24"/>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uiPriority w:val="99"/>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uiPriority w:val="99"/>
    <w:semiHidden/>
    <w:rsid w:val="006C7E47"/>
    <w:rPr>
      <w:rFonts w:ascii="Verdana" w:eastAsia="Times New Roman" w:hAnsi="Verdana"/>
      <w:color w:val="4C4C4C"/>
      <w:szCs w:val="24"/>
    </w:rPr>
  </w:style>
  <w:style w:type="paragraph" w:styleId="Footer">
    <w:name w:val="footer"/>
    <w:basedOn w:val="Normal"/>
    <w:link w:val="FooterChar"/>
    <w:uiPriority w:val="99"/>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uiPriority w:val="99"/>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563C1" w:themeColor="hyperlink"/>
      <w:u w:val="single"/>
    </w:rPr>
  </w:style>
  <w:style w:type="paragraph" w:customStyle="1" w:styleId="MoEBulletedList">
    <w:name w:val="MoE: Bulleted List"/>
    <w:basedOn w:val="BodyText"/>
    <w:link w:val="MoEBulletedListChar"/>
    <w:qFormat/>
    <w:rsid w:val="00AD7B2C"/>
    <w:pPr>
      <w:tabs>
        <w:tab w:val="num" w:pos="720"/>
      </w:tabs>
      <w:spacing w:after="0" w:line="240" w:lineRule="auto"/>
      <w:ind w:left="720" w:hanging="720"/>
      <w:contextualSpacing/>
    </w:pPr>
    <w:rPr>
      <w:szCs w:val="22"/>
    </w:rPr>
  </w:style>
  <w:style w:type="paragraph" w:styleId="ListNumber">
    <w:name w:val="List Number"/>
    <w:aliases w:val="MoE: Numbered List"/>
    <w:basedOn w:val="BodyText"/>
    <w:qFormat/>
    <w:rsid w:val="00720CAD"/>
    <w:pPr>
      <w:tabs>
        <w:tab w:val="num" w:pos="720"/>
      </w:tabs>
      <w:spacing w:after="0" w:line="240" w:lineRule="auto"/>
      <w:ind w:left="720" w:hanging="720"/>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323E4F"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paragraph" w:customStyle="1" w:styleId="MoE-Body">
    <w:name w:val="MoE - Body"/>
    <w:basedOn w:val="Normal"/>
    <w:qFormat/>
    <w:rsid w:val="00174FEC"/>
    <w:pPr>
      <w:spacing w:line="259" w:lineRule="auto"/>
    </w:pPr>
    <w:rPr>
      <w:rFonts w:eastAsiaTheme="minorEastAsia"/>
      <w:szCs w:val="22"/>
    </w:rPr>
  </w:style>
  <w:style w:type="paragraph" w:customStyle="1" w:styleId="MoECoverPageHeading">
    <w:name w:val="MoE: Cover Page Heading"/>
    <w:basedOn w:val="Normal"/>
    <w:link w:val="MoECoverPageHeadingChar"/>
    <w:qFormat/>
    <w:rsid w:val="00DC764D"/>
    <w:pPr>
      <w:spacing w:after="120" w:line="240" w:lineRule="atLeast"/>
    </w:pPr>
    <w:rPr>
      <w:rFonts w:cs="Arial"/>
      <w:b/>
      <w:color w:val="3F92CF"/>
      <w:sz w:val="56"/>
      <w:szCs w:val="56"/>
    </w:rPr>
  </w:style>
  <w:style w:type="character" w:customStyle="1" w:styleId="MoECoverPageHeadingChar">
    <w:name w:val="MoE: Cover Page Heading Char"/>
    <w:basedOn w:val="DefaultParagraphFont"/>
    <w:link w:val="MoECoverPageHeading"/>
    <w:rsid w:val="00DC764D"/>
    <w:rPr>
      <w:rFonts w:ascii="Arial" w:hAnsi="Arial" w:cs="Arial"/>
      <w:b/>
      <w:color w:val="3F92CF"/>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4.png"/><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Letter%20Template%20-%20MOE%20Corpor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xml.rels><?xml version="1.0" encoding="UTF-8" standalone="yes"?>
<Relationships xmlns="http://schemas.openxmlformats.org/package/2006/relationships"><Relationship Id="Blank" Type="http://schemas.openxmlformats.org/officeDocument/2006/relationships/image" Target="images/Blank.png"/><Relationship Id="Yellow" Type="http://schemas.openxmlformats.org/officeDocument/2006/relationships/image" Target="images/Yellow.png"/><Relationship Id="Red" Type="http://schemas.openxmlformats.org/officeDocument/2006/relationships/image" Target="images/Red.png"/><Relationship Id="Green" Type="http://schemas.openxmlformats.org/officeDocument/2006/relationships/image" Target="images/Green.png"/><Relationship Id="Blue" Type="http://schemas.openxmlformats.org/officeDocument/2006/relationships/image" Target="images/Blue.png"/></Relationships>
</file>

<file path=customUI/customUI.xml><?xml version="1.0" encoding="utf-8"?>
<customUI xmlns="http://schemas.microsoft.com/office/2006/01/customui" onLoad="rxIRibbonUI_onLoad">
  <ribbon>
    <tabs>
      <tab id="CustomTab" label="MoE" insertBeforeMso="TabInsert">
        <group id="LogoStuff" label="Logo Options">
          <dropDown id="ddSelectLogo" label="Select Logo" getItemCount="GetSelectLogoCount" getItemLabel="GetSelectLogoItem" getSelectedItemIndex="GetDefaultLogo" onAction="SaveLogoName"/>
          <dropDown id="ddSelectColour" label="Select Colour" getItemCount="GetSelectColourCount" getItemLabel="GetSelectColourItem" getSelectedItemIndex="GetDefaultColour" onAction="SaveLogoColour"/>
        </group>
        <group id="Functions" label="Functions">
          <button id="ReOpenDialog" label="Re-open Dialog" imageMso="ViewDraftView" onAction="ReOpen_Dialog"/>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E1A96-245E-480C-8EB5-E700A16BE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MOE Corporate.dotm</Template>
  <TotalTime>3</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Cochrane</dc:creator>
  <cp:lastModifiedBy>Lynette Cochrane</cp:lastModifiedBy>
  <cp:revision>1</cp:revision>
  <cp:lastPrinted>2015-11-18T02:22:00Z</cp:lastPrinted>
  <dcterms:created xsi:type="dcterms:W3CDTF">2021-06-11T00:49:00Z</dcterms:created>
  <dcterms:modified xsi:type="dcterms:W3CDTF">2021-06-11T00:52:00Z</dcterms:modified>
</cp:coreProperties>
</file>