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26A2DAB9" w:rsidR="001471FA" w:rsidRDefault="00B6402F" w:rsidP="006B3E0A">
      <w:pPr>
        <w:pStyle w:val="MoEHeading1"/>
        <w:spacing w:after="120"/>
        <w:rPr>
          <w:rFonts w:eastAsiaTheme="minorHAnsi"/>
          <w:color w:val="2A6EBB"/>
          <w:sz w:val="56"/>
          <w:szCs w:val="56"/>
        </w:rPr>
      </w:pPr>
      <w:r>
        <w:rPr>
          <w:rFonts w:eastAsiaTheme="minorHAnsi"/>
          <w:color w:val="2A6EBB"/>
          <w:sz w:val="56"/>
          <w:szCs w:val="56"/>
        </w:rPr>
        <w:t>Milldale</w:t>
      </w:r>
      <w:r w:rsidR="00CF5533">
        <w:rPr>
          <w:rFonts w:eastAsiaTheme="minorHAnsi"/>
          <w:color w:val="2A6EBB"/>
          <w:sz w:val="56"/>
          <w:szCs w:val="56"/>
        </w:rPr>
        <w:t xml:space="preserve">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24ECDF99"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B6402F">
        <w:rPr>
          <w:rFonts w:cs="Arial"/>
        </w:rPr>
        <w:t>Milldale</w:t>
      </w:r>
      <w:r w:rsidR="00961A16">
        <w:rPr>
          <w:rFonts w:cs="Arial"/>
        </w:rPr>
        <w:t xml:space="preserve"> School</w:t>
      </w:r>
      <w:r w:rsidRPr="00147A7E">
        <w:rPr>
          <w:rFonts w:cs="Arial"/>
        </w:rPr>
        <w:t xml:space="preserve">, which will be in effect for </w:t>
      </w:r>
      <w:r w:rsidR="00082CF4">
        <w:rPr>
          <w:rFonts w:cs="Arial"/>
        </w:rPr>
        <w:t>1 January 2023</w:t>
      </w:r>
      <w:r w:rsidRPr="00147A7E">
        <w:rPr>
          <w:rFonts w:cs="Arial"/>
        </w:rPr>
        <w:t>.</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B6402F">
        <w:rPr>
          <w:rFonts w:cs="Arial"/>
        </w:rPr>
        <w:t>Milldale</w:t>
      </w:r>
      <w:r w:rsidR="00961A16">
        <w:rPr>
          <w:rFonts w:cs="Arial"/>
        </w:rPr>
        <w:t xml:space="preserve"> 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291D7F57" w14:textId="1D8B2B71" w:rsidR="00B6402F" w:rsidRDefault="00B6402F" w:rsidP="00B6402F">
      <w:pPr>
        <w:rPr>
          <w:rFonts w:ascii="Arial" w:hAnsi="Arial" w:cs="Arial"/>
          <w:i/>
        </w:rPr>
      </w:pPr>
      <w:r w:rsidRPr="0053014C">
        <w:rPr>
          <w:rFonts w:ascii="Arial" w:hAnsi="Arial" w:cs="Arial"/>
          <w:i/>
        </w:rPr>
        <w:t xml:space="preserve">Starting </w:t>
      </w:r>
      <w:r>
        <w:rPr>
          <w:rFonts w:ascii="Arial" w:hAnsi="Arial" w:cs="Arial"/>
          <w:i/>
        </w:rPr>
        <w:t>on the western side of SH1 where Wa</w:t>
      </w:r>
      <w:r w:rsidR="000E1311">
        <w:rPr>
          <w:rFonts w:ascii="Arial" w:hAnsi="Arial" w:cs="Arial"/>
          <w:i/>
        </w:rPr>
        <w:t>i</w:t>
      </w:r>
      <w:r>
        <w:rPr>
          <w:rFonts w:ascii="Arial" w:hAnsi="Arial" w:cs="Arial"/>
          <w:i/>
        </w:rPr>
        <w:t>nui Road crosses the motorway. Follow Wainui Road (northern address between Orewa River and Upper Orewa Road excluded) until Upper Orewa Road (eastern address excluded). Turn right into Upper Orewa Road (western addresses included) and continue until it crosses the Orewa River (northern addresses excluded). Follow Orewa River west (southern addresses included) until Gervin Road crosses (western addresses excluded). Follow Gervin Road (eastern addresses included) south to the intersection with Wainui Road, and cross Wainui Road and continue along Cemetery Road (eastern addresses 42 and below included). Travel across country south until the northern end of Young Access (excluded), then travel across country east until the southern end of Argent Lane (included), travel across country south until the intersection of Pine Valley Road (excluded) and Old Pine Valley Road (northern addresses included). Follow Old Pine Valley Road east, at road end, continue east until SH1. Follow SH1 north back to the starting point.</w:t>
      </w:r>
    </w:p>
    <w:p w14:paraId="6BAB035F" w14:textId="77777777" w:rsidR="00B6402F" w:rsidRPr="004334A5" w:rsidRDefault="00B6402F" w:rsidP="00B6402F">
      <w:pPr>
        <w:rPr>
          <w:rFonts w:ascii="Arial" w:hAnsi="Arial" w:cs="Arial"/>
          <w:i/>
        </w:rPr>
      </w:pPr>
    </w:p>
    <w:p w14:paraId="1AAD3A64" w14:textId="77777777" w:rsidR="00B6402F" w:rsidRPr="002C526B" w:rsidRDefault="00B6402F" w:rsidP="00B6402F">
      <w:pPr>
        <w:spacing w:line="200" w:lineRule="atLeast"/>
        <w:rPr>
          <w:rFonts w:ascii="Arial" w:hAnsi="Arial" w:cs="Arial"/>
          <w:iCs/>
          <w:lang w:eastAsia="en-NZ"/>
        </w:rPr>
      </w:pPr>
      <w:bookmarkStart w:id="1" w:name="_Hlk98256485"/>
      <w:r w:rsidRPr="002C526B">
        <w:rPr>
          <w:rFonts w:ascii="Arial" w:hAnsi="Arial" w:cs="Arial"/>
          <w:iCs/>
          <w:lang w:eastAsia="en-NZ"/>
        </w:rPr>
        <w:t>All residential addresses on included sides of boundary roads and all no exit roads off included sides of boundary roads are included in the zone unless otherwise stated.</w:t>
      </w:r>
    </w:p>
    <w:bookmarkEnd w:id="1"/>
    <w:p w14:paraId="02A5D0F2" w14:textId="77777777" w:rsidR="00B6402F" w:rsidRPr="00A15CFF" w:rsidRDefault="00B6402F" w:rsidP="00B6402F">
      <w:pPr>
        <w:spacing w:before="240" w:after="240" w:line="280" w:lineRule="atLeast"/>
        <w:rPr>
          <w:rFonts w:ascii="Arial" w:hAnsi="Arial" w:cs="Arial"/>
          <w:lang w:eastAsia="en-NZ"/>
        </w:rPr>
      </w:pPr>
      <w:r>
        <w:rPr>
          <w:rFonts w:ascii="Arial" w:hAnsi="Arial" w:cs="Arial"/>
          <w:lang w:eastAsia="en-NZ"/>
        </w:rPr>
        <w:t>All no exit roads within the boundaries described above are included in the zone unless otherwise stated.</w:t>
      </w:r>
    </w:p>
    <w:p w14:paraId="224A1268" w14:textId="269C5623" w:rsidR="00B6402F" w:rsidRDefault="00B6402F" w:rsidP="00E57AF0">
      <w:pPr>
        <w:pStyle w:val="MoEBodyText"/>
        <w:rPr>
          <w:rFonts w:cs="Arial"/>
        </w:rPr>
      </w:pPr>
      <w:r>
        <w:rPr>
          <w:rFonts w:cs="Arial"/>
          <w:noProof/>
        </w:rPr>
        <w:lastRenderedPageBreak/>
        <w:drawing>
          <wp:inline distT="0" distB="0" distL="0" distR="0" wp14:anchorId="74AA8CB3" wp14:editId="21B1371F">
            <wp:extent cx="6167755" cy="436499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7755" cy="4364990"/>
                    </a:xfrm>
                    <a:prstGeom prst="rect">
                      <a:avLst/>
                    </a:prstGeom>
                    <a:noFill/>
                    <a:ln>
                      <a:noFill/>
                    </a:ln>
                  </pic:spPr>
                </pic:pic>
              </a:graphicData>
            </a:graphic>
          </wp:inline>
        </w:drawing>
      </w:r>
    </w:p>
    <w:p w14:paraId="0C491D1F" w14:textId="4E5124C8" w:rsidR="00DA6B42" w:rsidRDefault="00DA6B42" w:rsidP="00104B0B">
      <w:pPr>
        <w:pStyle w:val="MoEHeading2"/>
        <w:rPr>
          <w:rFonts w:cs="Arial"/>
          <w:color w:val="2A6EBB"/>
        </w:rPr>
      </w:pPr>
    </w:p>
    <w:p w14:paraId="1A33BB76" w14:textId="7A9CC7B1" w:rsidR="006B3E0A" w:rsidRPr="002A13F2" w:rsidRDefault="00D47865" w:rsidP="00104B0B">
      <w:pPr>
        <w:pStyle w:val="MoEHeading2"/>
        <w:rPr>
          <w:rFonts w:cs="Arial"/>
          <w:color w:val="2A6EBB"/>
        </w:rPr>
      </w:pPr>
      <w:r>
        <w:rPr>
          <w:rFonts w:cs="Arial"/>
          <w:color w:val="2A6EBB"/>
        </w:rPr>
        <w:t>What does this mean for my family?</w:t>
      </w:r>
    </w:p>
    <w:p w14:paraId="4DD7C79A" w14:textId="55312053" w:rsidR="0004037C" w:rsidRDefault="0004037C" w:rsidP="006B3E0A">
      <w:pPr>
        <w:pStyle w:val="MoEBodyText"/>
        <w:rPr>
          <w:rFonts w:cs="Arial"/>
        </w:rPr>
      </w:pPr>
      <w:r>
        <w:rPr>
          <w:rFonts w:cs="Arial"/>
        </w:rPr>
        <w:t xml:space="preserve">If you live in enrolment scheme home area for </w:t>
      </w:r>
      <w:r w:rsidR="00B6402F">
        <w:rPr>
          <w:rFonts w:cs="Arial"/>
        </w:rPr>
        <w:t>Milldale</w:t>
      </w:r>
      <w:r w:rsidR="00CF5533">
        <w:rPr>
          <w:rFonts w:cs="Arial"/>
        </w:rPr>
        <w:t xml:space="preserve"> </w:t>
      </w:r>
      <w:proofErr w:type="gramStart"/>
      <w:r w:rsidR="00CF5533">
        <w:rPr>
          <w:rFonts w:cs="Arial"/>
        </w:rPr>
        <w:t>School</w:t>
      </w:r>
      <w:proofErr w:type="gramEnd"/>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3C4248C2"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B6402F">
        <w:rPr>
          <w:rFonts w:cs="Arial"/>
        </w:rPr>
        <w:t>Milldale</w:t>
      </w:r>
      <w:r w:rsidR="00961A16">
        <w:rPr>
          <w:rFonts w:cs="Arial"/>
        </w:rPr>
        <w:t xml:space="preserve">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5E1851">
        <w:rPr>
          <w:rFonts w:cs="Arial"/>
        </w:rPr>
        <w:t>2.</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2878736D" w14:textId="5E6D3B6D" w:rsidR="005E1851" w:rsidRPr="00082CF4" w:rsidRDefault="001471FA" w:rsidP="005E1851">
      <w:pPr>
        <w:pStyle w:val="MoEBodyText"/>
        <w:numPr>
          <w:ilvl w:val="0"/>
          <w:numId w:val="22"/>
        </w:numPr>
        <w:spacing w:after="120"/>
        <w:ind w:left="714" w:hanging="357"/>
        <w:rPr>
          <w:rStyle w:val="help-block"/>
          <w:rFonts w:cs="Arial"/>
        </w:rPr>
      </w:pPr>
      <w:r>
        <w:rPr>
          <w:rFonts w:cs="Arial"/>
        </w:rPr>
        <w:t xml:space="preserve">Completing the survey at </w:t>
      </w:r>
      <w:hyperlink r:id="rId9" w:history="1">
        <w:r w:rsidR="00082CF4" w:rsidRPr="00082CF4">
          <w:rPr>
            <w:rStyle w:val="Hyperlink"/>
            <w:rFonts w:cs="Arial"/>
          </w:rPr>
          <w:t>https://consultation.education.govt.nz/education/orewa-primaries-enrolment-schemes</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2C6304AF"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w:t>
      </w:r>
      <w:r w:rsidR="00082CF4">
        <w:rPr>
          <w:rFonts w:ascii="Arial" w:hAnsi="Arial" w:cs="Arial"/>
          <w:sz w:val="20"/>
          <w:szCs w:val="20"/>
        </w:rPr>
        <w:t>1 January</w:t>
      </w:r>
      <w:r w:rsidRPr="00147A7E">
        <w:rPr>
          <w:rFonts w:ascii="Arial" w:hAnsi="Arial" w:cs="Arial"/>
          <w:sz w:val="20"/>
          <w:szCs w:val="20"/>
        </w:rPr>
        <w:t xml:space="preserve"> </w:t>
      </w:r>
      <w:r w:rsidR="00082CF4">
        <w:rPr>
          <w:rFonts w:ascii="Arial" w:hAnsi="Arial" w:cs="Arial"/>
          <w:sz w:val="20"/>
          <w:szCs w:val="20"/>
        </w:rPr>
        <w:t>2023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604501D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6402F">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604501D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6402F">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1B8CAD1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6402F">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1B8CAD1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6402F">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5D3DA49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6402F">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5D3DA49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6402F">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264B64E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6402F">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264B64E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6402F">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33F93CBE"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6402F">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33F93CBE"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6402F">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2BB57FDC"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6402F">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2BB57FDC"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B6402F">
                        <w:rPr>
                          <w:rFonts w:ascii="Arial" w:hAnsi="Arial" w:cs="Arial"/>
                          <w:noProof/>
                          <w:color w:val="2D6EB5"/>
                          <w:sz w:val="14"/>
                          <w:szCs w:val="14"/>
                        </w:rPr>
                        <w:t>22/03/2022 8:53:00 am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60A28B0"/>
    <w:multiLevelType w:val="hybridMultilevel"/>
    <w:tmpl w:val="4C76D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4E1E240C"/>
    <w:multiLevelType w:val="hybridMultilevel"/>
    <w:tmpl w:val="37D8E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3"/>
  </w:num>
  <w:num w:numId="4">
    <w:abstractNumId w:val="17"/>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3"/>
  </w:num>
  <w:num w:numId="17">
    <w:abstractNumId w:val="16"/>
  </w:num>
  <w:num w:numId="18">
    <w:abstractNumId w:val="10"/>
  </w:num>
  <w:num w:numId="19">
    <w:abstractNumId w:val="11"/>
  </w:num>
  <w:num w:numId="20">
    <w:abstractNumId w:val="4"/>
  </w:num>
  <w:num w:numId="21">
    <w:abstractNumId w:val="18"/>
  </w:num>
  <w:num w:numId="22">
    <w:abstractNumId w:val="19"/>
  </w:num>
  <w:num w:numId="23">
    <w:abstractNumId w:val="14"/>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36865">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82CF4"/>
    <w:rsid w:val="0009169C"/>
    <w:rsid w:val="000933C9"/>
    <w:rsid w:val="000A5A25"/>
    <w:rsid w:val="000A5EA2"/>
    <w:rsid w:val="000A673D"/>
    <w:rsid w:val="000D58EB"/>
    <w:rsid w:val="000E1311"/>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E1851"/>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1A16"/>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4293C"/>
    <w:rsid w:val="00B6402F"/>
    <w:rsid w:val="00B710C5"/>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CF5533"/>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 w:type="character" w:customStyle="1" w:styleId="help-block">
    <w:name w:val="help-block"/>
    <w:basedOn w:val="DefaultParagraphFont"/>
    <w:rsid w:val="005E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orewa-primaries-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Jess Wood-Waikari</cp:lastModifiedBy>
  <cp:revision>3</cp:revision>
  <cp:lastPrinted>2015-05-18T02:50:00Z</cp:lastPrinted>
  <dcterms:created xsi:type="dcterms:W3CDTF">2022-03-21T20:14:00Z</dcterms:created>
  <dcterms:modified xsi:type="dcterms:W3CDTF">2022-03-21T20:14:00Z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